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n-GB"/>
        </w:rPr>
        <w:id w:val="642552032"/>
        <w:docPartObj>
          <w:docPartGallery w:val="Table of Contents"/>
          <w:docPartUnique/>
        </w:docPartObj>
      </w:sdtPr>
      <w:sdtEndPr>
        <w:rPr>
          <w:b/>
          <w:bCs/>
          <w:noProof/>
        </w:rPr>
      </w:sdtEndPr>
      <w:sdtContent>
        <w:commentRangeStart w:id="0" w:displacedByCustomXml="prev"/>
        <w:p w14:paraId="6E7FAF37" w14:textId="701C39A1" w:rsidR="001144D6" w:rsidRPr="00B74A0F" w:rsidRDefault="001144D6">
          <w:pPr>
            <w:pStyle w:val="TOCHeading"/>
            <w:rPr>
              <w:rFonts w:ascii="DTLNobelT Light" w:hAnsi="DTLNobelT Light"/>
              <w:sz w:val="36"/>
              <w:szCs w:val="36"/>
            </w:rPr>
          </w:pPr>
          <w:r w:rsidRPr="00B74A0F">
            <w:rPr>
              <w:rFonts w:ascii="DTLNobelT Light" w:hAnsi="DTLNobelT Light"/>
              <w:sz w:val="36"/>
              <w:szCs w:val="36"/>
            </w:rPr>
            <w:t>Contents</w:t>
          </w:r>
          <w:commentRangeEnd w:id="0"/>
          <w:r w:rsidR="00EF2EFB" w:rsidRPr="00B74A0F">
            <w:rPr>
              <w:rStyle w:val="CommentReference"/>
              <w:rFonts w:ascii="DTLNobelT Light" w:eastAsiaTheme="minorHAnsi" w:hAnsi="DTLNobelT Light" w:cstheme="minorBidi"/>
              <w:color w:val="auto"/>
              <w:lang w:val="en-GB"/>
            </w:rPr>
            <w:commentReference w:id="0"/>
          </w:r>
        </w:p>
        <w:p w14:paraId="1206E4FF" w14:textId="3B2EA2C1" w:rsidR="00DB54E5" w:rsidRDefault="001144D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1545888" w:history="1">
            <w:r w:rsidR="00DB54E5" w:rsidRPr="00B74A0F">
              <w:rPr>
                <w:rStyle w:val="Hyperlink"/>
                <w:rFonts w:ascii="DTLNobelT Light" w:hAnsi="DTLNobelT Light"/>
                <w:noProof/>
              </w:rPr>
              <w:t>EXECUTIVE SUMMARY</w:t>
            </w:r>
            <w:r w:rsidR="00DB54E5">
              <w:rPr>
                <w:noProof/>
                <w:webHidden/>
              </w:rPr>
              <w:tab/>
            </w:r>
            <w:r w:rsidR="00DB54E5">
              <w:rPr>
                <w:noProof/>
                <w:webHidden/>
              </w:rPr>
              <w:fldChar w:fldCharType="begin"/>
            </w:r>
            <w:r w:rsidR="00DB54E5">
              <w:rPr>
                <w:noProof/>
                <w:webHidden/>
              </w:rPr>
              <w:instrText xml:space="preserve"> PAGEREF _Toc461545888 \h </w:instrText>
            </w:r>
            <w:r w:rsidR="00DB54E5">
              <w:rPr>
                <w:noProof/>
                <w:webHidden/>
              </w:rPr>
            </w:r>
            <w:r w:rsidR="00DB54E5">
              <w:rPr>
                <w:noProof/>
                <w:webHidden/>
              </w:rPr>
              <w:fldChar w:fldCharType="separate"/>
            </w:r>
            <w:r w:rsidR="00EE3724">
              <w:rPr>
                <w:noProof/>
                <w:webHidden/>
              </w:rPr>
              <w:t>3</w:t>
            </w:r>
            <w:r w:rsidR="00DB54E5">
              <w:rPr>
                <w:noProof/>
                <w:webHidden/>
              </w:rPr>
              <w:fldChar w:fldCharType="end"/>
            </w:r>
          </w:hyperlink>
        </w:p>
        <w:p w14:paraId="2D8BBFB0" w14:textId="122C2A59" w:rsidR="00DB54E5" w:rsidRDefault="00422C09">
          <w:pPr>
            <w:pStyle w:val="TOC1"/>
            <w:tabs>
              <w:tab w:val="right" w:leader="dot" w:pos="9016"/>
            </w:tabs>
            <w:rPr>
              <w:rFonts w:eastAsiaTheme="minorEastAsia"/>
              <w:noProof/>
              <w:lang w:eastAsia="en-GB"/>
            </w:rPr>
          </w:pPr>
          <w:hyperlink w:anchor="_Toc461545889" w:history="1">
            <w:r w:rsidR="00DB54E5" w:rsidRPr="00B74A0F">
              <w:rPr>
                <w:rStyle w:val="Hyperlink"/>
                <w:rFonts w:ascii="DTLNobelT Light" w:hAnsi="DTLNobelT Light"/>
                <w:noProof/>
              </w:rPr>
              <w:t>INTRODUCTION</w:t>
            </w:r>
            <w:r w:rsidR="00DB54E5">
              <w:rPr>
                <w:noProof/>
                <w:webHidden/>
              </w:rPr>
              <w:tab/>
            </w:r>
            <w:r w:rsidR="00DB54E5">
              <w:rPr>
                <w:noProof/>
                <w:webHidden/>
              </w:rPr>
              <w:fldChar w:fldCharType="begin"/>
            </w:r>
            <w:r w:rsidR="00DB54E5">
              <w:rPr>
                <w:noProof/>
                <w:webHidden/>
              </w:rPr>
              <w:instrText xml:space="preserve"> PAGEREF _Toc461545889 \h </w:instrText>
            </w:r>
            <w:r w:rsidR="00DB54E5">
              <w:rPr>
                <w:noProof/>
                <w:webHidden/>
              </w:rPr>
            </w:r>
            <w:r w:rsidR="00DB54E5">
              <w:rPr>
                <w:noProof/>
                <w:webHidden/>
              </w:rPr>
              <w:fldChar w:fldCharType="separate"/>
            </w:r>
            <w:r w:rsidR="00EE3724">
              <w:rPr>
                <w:noProof/>
                <w:webHidden/>
              </w:rPr>
              <w:t>4</w:t>
            </w:r>
            <w:r w:rsidR="00DB54E5">
              <w:rPr>
                <w:noProof/>
                <w:webHidden/>
              </w:rPr>
              <w:fldChar w:fldCharType="end"/>
            </w:r>
          </w:hyperlink>
        </w:p>
        <w:p w14:paraId="65458D7D" w14:textId="43F10A98" w:rsidR="00DB54E5" w:rsidRDefault="00422C09">
          <w:pPr>
            <w:pStyle w:val="TOC2"/>
            <w:tabs>
              <w:tab w:val="right" w:leader="dot" w:pos="9016"/>
            </w:tabs>
            <w:rPr>
              <w:rFonts w:eastAsiaTheme="minorEastAsia"/>
              <w:noProof/>
              <w:lang w:eastAsia="en-GB"/>
            </w:rPr>
          </w:pPr>
          <w:hyperlink w:anchor="_Toc461545890" w:history="1">
            <w:r w:rsidR="00DB54E5" w:rsidRPr="00B74A0F">
              <w:rPr>
                <w:rStyle w:val="Hyperlink"/>
                <w:rFonts w:ascii="DTLNobelT" w:hAnsi="DTLNobelT"/>
                <w:b/>
                <w:smallCaps/>
                <w:noProof/>
              </w:rPr>
              <w:t>Background of the review and outline of the review process</w:t>
            </w:r>
            <w:r w:rsidR="00DB54E5">
              <w:rPr>
                <w:noProof/>
                <w:webHidden/>
              </w:rPr>
              <w:tab/>
            </w:r>
            <w:r w:rsidR="00DB54E5">
              <w:rPr>
                <w:noProof/>
                <w:webHidden/>
              </w:rPr>
              <w:fldChar w:fldCharType="begin"/>
            </w:r>
            <w:r w:rsidR="00DB54E5">
              <w:rPr>
                <w:noProof/>
                <w:webHidden/>
              </w:rPr>
              <w:instrText xml:space="preserve"> PAGEREF _Toc461545890 \h </w:instrText>
            </w:r>
            <w:r w:rsidR="00DB54E5">
              <w:rPr>
                <w:noProof/>
                <w:webHidden/>
              </w:rPr>
            </w:r>
            <w:r w:rsidR="00DB54E5">
              <w:rPr>
                <w:noProof/>
                <w:webHidden/>
              </w:rPr>
              <w:fldChar w:fldCharType="separate"/>
            </w:r>
            <w:r w:rsidR="00EE3724">
              <w:rPr>
                <w:noProof/>
                <w:webHidden/>
              </w:rPr>
              <w:t>4</w:t>
            </w:r>
            <w:r w:rsidR="00DB54E5">
              <w:rPr>
                <w:noProof/>
                <w:webHidden/>
              </w:rPr>
              <w:fldChar w:fldCharType="end"/>
            </w:r>
          </w:hyperlink>
        </w:p>
        <w:p w14:paraId="3851EA59" w14:textId="6C821B8C" w:rsidR="00DB54E5" w:rsidRDefault="00422C09">
          <w:pPr>
            <w:pStyle w:val="TOC3"/>
            <w:tabs>
              <w:tab w:val="right" w:leader="dot" w:pos="9016"/>
            </w:tabs>
            <w:rPr>
              <w:rFonts w:eastAsiaTheme="minorEastAsia"/>
              <w:noProof/>
              <w:lang w:eastAsia="en-GB"/>
            </w:rPr>
          </w:pPr>
          <w:hyperlink w:anchor="_Toc461545891" w:history="1">
            <w:r w:rsidR="00DB54E5" w:rsidRPr="00BB7DB0">
              <w:rPr>
                <w:rStyle w:val="Hyperlink"/>
                <w:rFonts w:ascii="Calibri" w:hAnsi="Calibri"/>
                <w:b/>
                <w:smallCaps/>
                <w:noProof/>
              </w:rPr>
              <w:t>Background of the review</w:t>
            </w:r>
            <w:r w:rsidR="00DB54E5">
              <w:rPr>
                <w:noProof/>
                <w:webHidden/>
              </w:rPr>
              <w:tab/>
            </w:r>
            <w:r w:rsidR="00DB54E5">
              <w:rPr>
                <w:noProof/>
                <w:webHidden/>
              </w:rPr>
              <w:fldChar w:fldCharType="begin"/>
            </w:r>
            <w:r w:rsidR="00DB54E5">
              <w:rPr>
                <w:noProof/>
                <w:webHidden/>
              </w:rPr>
              <w:instrText xml:space="preserve"> PAGEREF _Toc461545891 \h </w:instrText>
            </w:r>
            <w:r w:rsidR="00DB54E5">
              <w:rPr>
                <w:noProof/>
                <w:webHidden/>
              </w:rPr>
            </w:r>
            <w:r w:rsidR="00DB54E5">
              <w:rPr>
                <w:noProof/>
                <w:webHidden/>
              </w:rPr>
              <w:fldChar w:fldCharType="separate"/>
            </w:r>
            <w:r w:rsidR="00EE3724">
              <w:rPr>
                <w:noProof/>
                <w:webHidden/>
              </w:rPr>
              <w:t>4</w:t>
            </w:r>
            <w:r w:rsidR="00DB54E5">
              <w:rPr>
                <w:noProof/>
                <w:webHidden/>
              </w:rPr>
              <w:fldChar w:fldCharType="end"/>
            </w:r>
          </w:hyperlink>
        </w:p>
        <w:p w14:paraId="39982E6D" w14:textId="30965EB5" w:rsidR="00DB54E5" w:rsidRDefault="00422C09">
          <w:pPr>
            <w:pStyle w:val="TOC3"/>
            <w:tabs>
              <w:tab w:val="right" w:leader="dot" w:pos="9016"/>
            </w:tabs>
            <w:rPr>
              <w:rFonts w:eastAsiaTheme="minorEastAsia"/>
              <w:noProof/>
              <w:lang w:eastAsia="en-GB"/>
            </w:rPr>
          </w:pPr>
          <w:hyperlink w:anchor="_Toc461545892" w:history="1">
            <w:r w:rsidR="00DB54E5" w:rsidRPr="00BB7DB0">
              <w:rPr>
                <w:rStyle w:val="Hyperlink"/>
                <w:rFonts w:ascii="Calibri" w:hAnsi="Calibri"/>
                <w:b/>
                <w:smallCaps/>
                <w:noProof/>
              </w:rPr>
              <w:t>Main findings of the [year of previous review] review</w:t>
            </w:r>
            <w:r w:rsidR="00DB54E5">
              <w:rPr>
                <w:noProof/>
                <w:webHidden/>
              </w:rPr>
              <w:tab/>
            </w:r>
            <w:r w:rsidR="00DB54E5">
              <w:rPr>
                <w:noProof/>
                <w:webHidden/>
              </w:rPr>
              <w:fldChar w:fldCharType="begin"/>
            </w:r>
            <w:r w:rsidR="00DB54E5">
              <w:rPr>
                <w:noProof/>
                <w:webHidden/>
              </w:rPr>
              <w:instrText xml:space="preserve"> PAGEREF _Toc461545892 \h </w:instrText>
            </w:r>
            <w:r w:rsidR="00DB54E5">
              <w:rPr>
                <w:noProof/>
                <w:webHidden/>
              </w:rPr>
            </w:r>
            <w:r w:rsidR="00DB54E5">
              <w:rPr>
                <w:noProof/>
                <w:webHidden/>
              </w:rPr>
              <w:fldChar w:fldCharType="separate"/>
            </w:r>
            <w:r w:rsidR="00EE3724">
              <w:rPr>
                <w:noProof/>
                <w:webHidden/>
              </w:rPr>
              <w:t>4</w:t>
            </w:r>
            <w:r w:rsidR="00DB54E5">
              <w:rPr>
                <w:noProof/>
                <w:webHidden/>
              </w:rPr>
              <w:fldChar w:fldCharType="end"/>
            </w:r>
          </w:hyperlink>
        </w:p>
        <w:p w14:paraId="1E39DA20" w14:textId="7BDAAF34" w:rsidR="00DB54E5" w:rsidRDefault="00422C09">
          <w:pPr>
            <w:pStyle w:val="TOC3"/>
            <w:tabs>
              <w:tab w:val="right" w:leader="dot" w:pos="9016"/>
            </w:tabs>
            <w:rPr>
              <w:rFonts w:eastAsiaTheme="minorEastAsia"/>
              <w:noProof/>
              <w:lang w:eastAsia="en-GB"/>
            </w:rPr>
          </w:pPr>
          <w:hyperlink w:anchor="_Toc461545893" w:history="1">
            <w:r w:rsidR="00DB54E5" w:rsidRPr="00BB7DB0">
              <w:rPr>
                <w:rStyle w:val="Hyperlink"/>
                <w:rFonts w:ascii="Calibri" w:hAnsi="Calibri"/>
                <w:b/>
                <w:smallCaps/>
                <w:noProof/>
              </w:rPr>
              <w:t>Review process</w:t>
            </w:r>
            <w:r w:rsidR="00DB54E5">
              <w:rPr>
                <w:noProof/>
                <w:webHidden/>
              </w:rPr>
              <w:tab/>
            </w:r>
            <w:r w:rsidR="00DB54E5">
              <w:rPr>
                <w:noProof/>
                <w:webHidden/>
              </w:rPr>
              <w:fldChar w:fldCharType="begin"/>
            </w:r>
            <w:r w:rsidR="00DB54E5">
              <w:rPr>
                <w:noProof/>
                <w:webHidden/>
              </w:rPr>
              <w:instrText xml:space="preserve"> PAGEREF _Toc461545893 \h </w:instrText>
            </w:r>
            <w:r w:rsidR="00DB54E5">
              <w:rPr>
                <w:noProof/>
                <w:webHidden/>
              </w:rPr>
            </w:r>
            <w:r w:rsidR="00DB54E5">
              <w:rPr>
                <w:noProof/>
                <w:webHidden/>
              </w:rPr>
              <w:fldChar w:fldCharType="separate"/>
            </w:r>
            <w:r w:rsidR="00EE3724">
              <w:rPr>
                <w:noProof/>
                <w:webHidden/>
              </w:rPr>
              <w:t>4</w:t>
            </w:r>
            <w:r w:rsidR="00DB54E5">
              <w:rPr>
                <w:noProof/>
                <w:webHidden/>
              </w:rPr>
              <w:fldChar w:fldCharType="end"/>
            </w:r>
          </w:hyperlink>
        </w:p>
        <w:p w14:paraId="2C71BEE4" w14:textId="74C5ECAC" w:rsidR="00DB54E5" w:rsidRDefault="00422C09">
          <w:pPr>
            <w:pStyle w:val="TOC2"/>
            <w:tabs>
              <w:tab w:val="right" w:leader="dot" w:pos="9016"/>
            </w:tabs>
            <w:rPr>
              <w:rFonts w:eastAsiaTheme="minorEastAsia"/>
              <w:noProof/>
              <w:lang w:eastAsia="en-GB"/>
            </w:rPr>
          </w:pPr>
          <w:hyperlink w:anchor="_Toc461545894" w:history="1">
            <w:r w:rsidR="00DB54E5" w:rsidRPr="00B74A0F">
              <w:rPr>
                <w:rStyle w:val="Hyperlink"/>
                <w:rFonts w:ascii="DTLNobelT" w:hAnsi="DTLNobelT"/>
                <w:b/>
                <w:smallCaps/>
                <w:noProof/>
              </w:rPr>
              <w:t>Higher education and quality assurance system of the agency</w:t>
            </w:r>
            <w:r w:rsidR="00DB54E5">
              <w:rPr>
                <w:noProof/>
                <w:webHidden/>
              </w:rPr>
              <w:tab/>
            </w:r>
            <w:r w:rsidR="00DB54E5">
              <w:rPr>
                <w:noProof/>
                <w:webHidden/>
              </w:rPr>
              <w:fldChar w:fldCharType="begin"/>
            </w:r>
            <w:r w:rsidR="00DB54E5">
              <w:rPr>
                <w:noProof/>
                <w:webHidden/>
              </w:rPr>
              <w:instrText xml:space="preserve"> PAGEREF _Toc461545894 \h </w:instrText>
            </w:r>
            <w:r w:rsidR="00DB54E5">
              <w:rPr>
                <w:noProof/>
                <w:webHidden/>
              </w:rPr>
            </w:r>
            <w:r w:rsidR="00DB54E5">
              <w:rPr>
                <w:noProof/>
                <w:webHidden/>
              </w:rPr>
              <w:fldChar w:fldCharType="separate"/>
            </w:r>
            <w:r w:rsidR="00EE3724">
              <w:rPr>
                <w:noProof/>
                <w:webHidden/>
              </w:rPr>
              <w:t>5</w:t>
            </w:r>
            <w:r w:rsidR="00DB54E5">
              <w:rPr>
                <w:noProof/>
                <w:webHidden/>
              </w:rPr>
              <w:fldChar w:fldCharType="end"/>
            </w:r>
          </w:hyperlink>
        </w:p>
        <w:p w14:paraId="22B4EC53" w14:textId="18F7F6A6" w:rsidR="00DB54E5" w:rsidRDefault="00422C09">
          <w:pPr>
            <w:pStyle w:val="TOC3"/>
            <w:tabs>
              <w:tab w:val="right" w:leader="dot" w:pos="9016"/>
            </w:tabs>
            <w:rPr>
              <w:rFonts w:eastAsiaTheme="minorEastAsia"/>
              <w:noProof/>
              <w:lang w:eastAsia="en-GB"/>
            </w:rPr>
          </w:pPr>
          <w:hyperlink w:anchor="_Toc461545895" w:history="1">
            <w:r w:rsidR="00DB54E5" w:rsidRPr="00BB7DB0">
              <w:rPr>
                <w:rStyle w:val="Hyperlink"/>
                <w:rFonts w:ascii="Calibri" w:hAnsi="Calibri"/>
                <w:b/>
                <w:smallCaps/>
                <w:noProof/>
              </w:rPr>
              <w:t>Higher education system</w:t>
            </w:r>
            <w:r w:rsidR="00DB54E5">
              <w:rPr>
                <w:noProof/>
                <w:webHidden/>
              </w:rPr>
              <w:tab/>
            </w:r>
            <w:r w:rsidR="00DB54E5">
              <w:rPr>
                <w:noProof/>
                <w:webHidden/>
              </w:rPr>
              <w:fldChar w:fldCharType="begin"/>
            </w:r>
            <w:r w:rsidR="00DB54E5">
              <w:rPr>
                <w:noProof/>
                <w:webHidden/>
              </w:rPr>
              <w:instrText xml:space="preserve"> PAGEREF _Toc461545895 \h </w:instrText>
            </w:r>
            <w:r w:rsidR="00DB54E5">
              <w:rPr>
                <w:noProof/>
                <w:webHidden/>
              </w:rPr>
            </w:r>
            <w:r w:rsidR="00DB54E5">
              <w:rPr>
                <w:noProof/>
                <w:webHidden/>
              </w:rPr>
              <w:fldChar w:fldCharType="separate"/>
            </w:r>
            <w:r w:rsidR="00EE3724">
              <w:rPr>
                <w:noProof/>
                <w:webHidden/>
              </w:rPr>
              <w:t>5</w:t>
            </w:r>
            <w:r w:rsidR="00DB54E5">
              <w:rPr>
                <w:noProof/>
                <w:webHidden/>
              </w:rPr>
              <w:fldChar w:fldCharType="end"/>
            </w:r>
          </w:hyperlink>
        </w:p>
        <w:p w14:paraId="11DAE82C" w14:textId="3EC9B29E" w:rsidR="00DB54E5" w:rsidRDefault="00422C09">
          <w:pPr>
            <w:pStyle w:val="TOC3"/>
            <w:tabs>
              <w:tab w:val="right" w:leader="dot" w:pos="9016"/>
            </w:tabs>
            <w:rPr>
              <w:rFonts w:eastAsiaTheme="minorEastAsia"/>
              <w:noProof/>
              <w:lang w:eastAsia="en-GB"/>
            </w:rPr>
          </w:pPr>
          <w:hyperlink w:anchor="_Toc461545896" w:history="1">
            <w:r w:rsidR="00DB54E5" w:rsidRPr="00BB7DB0">
              <w:rPr>
                <w:rStyle w:val="Hyperlink"/>
                <w:rFonts w:ascii="Calibri" w:hAnsi="Calibri"/>
                <w:b/>
                <w:smallCaps/>
                <w:noProof/>
              </w:rPr>
              <w:t>Quality assurance</w:t>
            </w:r>
            <w:r w:rsidR="00DB54E5">
              <w:rPr>
                <w:noProof/>
                <w:webHidden/>
              </w:rPr>
              <w:tab/>
            </w:r>
            <w:r w:rsidR="00DB54E5">
              <w:rPr>
                <w:noProof/>
                <w:webHidden/>
              </w:rPr>
              <w:fldChar w:fldCharType="begin"/>
            </w:r>
            <w:r w:rsidR="00DB54E5">
              <w:rPr>
                <w:noProof/>
                <w:webHidden/>
              </w:rPr>
              <w:instrText xml:space="preserve"> PAGEREF _Toc461545896 \h </w:instrText>
            </w:r>
            <w:r w:rsidR="00DB54E5">
              <w:rPr>
                <w:noProof/>
                <w:webHidden/>
              </w:rPr>
            </w:r>
            <w:r w:rsidR="00DB54E5">
              <w:rPr>
                <w:noProof/>
                <w:webHidden/>
              </w:rPr>
              <w:fldChar w:fldCharType="separate"/>
            </w:r>
            <w:r w:rsidR="00EE3724">
              <w:rPr>
                <w:noProof/>
                <w:webHidden/>
              </w:rPr>
              <w:t>5</w:t>
            </w:r>
            <w:r w:rsidR="00DB54E5">
              <w:rPr>
                <w:noProof/>
                <w:webHidden/>
              </w:rPr>
              <w:fldChar w:fldCharType="end"/>
            </w:r>
          </w:hyperlink>
        </w:p>
        <w:p w14:paraId="1609A66B" w14:textId="2FE55732" w:rsidR="00DB54E5" w:rsidRDefault="00422C09">
          <w:pPr>
            <w:pStyle w:val="TOC2"/>
            <w:tabs>
              <w:tab w:val="right" w:leader="dot" w:pos="9016"/>
            </w:tabs>
            <w:rPr>
              <w:rFonts w:eastAsiaTheme="minorEastAsia"/>
              <w:noProof/>
              <w:lang w:eastAsia="en-GB"/>
            </w:rPr>
          </w:pPr>
          <w:hyperlink w:anchor="_Toc461545897" w:history="1">
            <w:r w:rsidR="00DB54E5" w:rsidRPr="00B74A0F">
              <w:rPr>
                <w:rStyle w:val="Hyperlink"/>
                <w:rFonts w:ascii="DTLNobelT" w:hAnsi="DTLNobelT"/>
                <w:b/>
                <w:smallCaps/>
                <w:noProof/>
              </w:rPr>
              <w:t>[agency]</w:t>
            </w:r>
            <w:r w:rsidR="00DB54E5">
              <w:rPr>
                <w:noProof/>
                <w:webHidden/>
              </w:rPr>
              <w:tab/>
            </w:r>
            <w:r w:rsidR="00DB54E5">
              <w:rPr>
                <w:noProof/>
                <w:webHidden/>
              </w:rPr>
              <w:fldChar w:fldCharType="begin"/>
            </w:r>
            <w:r w:rsidR="00DB54E5">
              <w:rPr>
                <w:noProof/>
                <w:webHidden/>
              </w:rPr>
              <w:instrText xml:space="preserve"> PAGEREF _Toc461545897 \h </w:instrText>
            </w:r>
            <w:r w:rsidR="00DB54E5">
              <w:rPr>
                <w:noProof/>
                <w:webHidden/>
              </w:rPr>
            </w:r>
            <w:r w:rsidR="00DB54E5">
              <w:rPr>
                <w:noProof/>
                <w:webHidden/>
              </w:rPr>
              <w:fldChar w:fldCharType="separate"/>
            </w:r>
            <w:r w:rsidR="00EE3724">
              <w:rPr>
                <w:noProof/>
                <w:webHidden/>
              </w:rPr>
              <w:t>6</w:t>
            </w:r>
            <w:r w:rsidR="00DB54E5">
              <w:rPr>
                <w:noProof/>
                <w:webHidden/>
              </w:rPr>
              <w:fldChar w:fldCharType="end"/>
            </w:r>
          </w:hyperlink>
        </w:p>
        <w:p w14:paraId="0B4226D3" w14:textId="22A5AAB5" w:rsidR="00DB54E5" w:rsidRDefault="00422C09">
          <w:pPr>
            <w:pStyle w:val="TOC3"/>
            <w:tabs>
              <w:tab w:val="right" w:leader="dot" w:pos="9016"/>
            </w:tabs>
            <w:rPr>
              <w:rFonts w:eastAsiaTheme="minorEastAsia"/>
              <w:noProof/>
              <w:lang w:eastAsia="en-GB"/>
            </w:rPr>
          </w:pPr>
          <w:hyperlink w:anchor="_Toc461545898" w:history="1">
            <w:r w:rsidR="00DB54E5" w:rsidRPr="00BB7DB0">
              <w:rPr>
                <w:rStyle w:val="Hyperlink"/>
                <w:rFonts w:ascii="Calibri" w:hAnsi="Calibri"/>
                <w:b/>
                <w:smallCaps/>
                <w:noProof/>
              </w:rPr>
              <w:t>[Agency]’s organisation/structure</w:t>
            </w:r>
            <w:r w:rsidR="00DB54E5">
              <w:rPr>
                <w:noProof/>
                <w:webHidden/>
              </w:rPr>
              <w:tab/>
            </w:r>
            <w:r w:rsidR="00DB54E5">
              <w:rPr>
                <w:noProof/>
                <w:webHidden/>
              </w:rPr>
              <w:fldChar w:fldCharType="begin"/>
            </w:r>
            <w:r w:rsidR="00DB54E5">
              <w:rPr>
                <w:noProof/>
                <w:webHidden/>
              </w:rPr>
              <w:instrText xml:space="preserve"> PAGEREF _Toc461545898 \h </w:instrText>
            </w:r>
            <w:r w:rsidR="00DB54E5">
              <w:rPr>
                <w:noProof/>
                <w:webHidden/>
              </w:rPr>
            </w:r>
            <w:r w:rsidR="00DB54E5">
              <w:rPr>
                <w:noProof/>
                <w:webHidden/>
              </w:rPr>
              <w:fldChar w:fldCharType="separate"/>
            </w:r>
            <w:r w:rsidR="00EE3724">
              <w:rPr>
                <w:noProof/>
                <w:webHidden/>
              </w:rPr>
              <w:t>6</w:t>
            </w:r>
            <w:r w:rsidR="00DB54E5">
              <w:rPr>
                <w:noProof/>
                <w:webHidden/>
              </w:rPr>
              <w:fldChar w:fldCharType="end"/>
            </w:r>
          </w:hyperlink>
        </w:p>
        <w:p w14:paraId="03D818DD" w14:textId="2401FB7B" w:rsidR="00DB54E5" w:rsidRDefault="00422C09">
          <w:pPr>
            <w:pStyle w:val="TOC3"/>
            <w:tabs>
              <w:tab w:val="right" w:leader="dot" w:pos="9016"/>
            </w:tabs>
            <w:rPr>
              <w:rFonts w:eastAsiaTheme="minorEastAsia"/>
              <w:noProof/>
              <w:lang w:eastAsia="en-GB"/>
            </w:rPr>
          </w:pPr>
          <w:hyperlink w:anchor="_Toc461545899" w:history="1">
            <w:r w:rsidR="00DB54E5" w:rsidRPr="00BB7DB0">
              <w:rPr>
                <w:rStyle w:val="Hyperlink"/>
                <w:rFonts w:ascii="Calibri" w:hAnsi="Calibri"/>
                <w:b/>
                <w:smallCaps/>
                <w:noProof/>
              </w:rPr>
              <w:t>[Agency]’s functions, activities, procedures</w:t>
            </w:r>
            <w:r w:rsidR="00DB54E5">
              <w:rPr>
                <w:noProof/>
                <w:webHidden/>
              </w:rPr>
              <w:tab/>
            </w:r>
            <w:r w:rsidR="00DB54E5">
              <w:rPr>
                <w:noProof/>
                <w:webHidden/>
              </w:rPr>
              <w:fldChar w:fldCharType="begin"/>
            </w:r>
            <w:r w:rsidR="00DB54E5">
              <w:rPr>
                <w:noProof/>
                <w:webHidden/>
              </w:rPr>
              <w:instrText xml:space="preserve"> PAGEREF _Toc461545899 \h </w:instrText>
            </w:r>
            <w:r w:rsidR="00DB54E5">
              <w:rPr>
                <w:noProof/>
                <w:webHidden/>
              </w:rPr>
            </w:r>
            <w:r w:rsidR="00DB54E5">
              <w:rPr>
                <w:noProof/>
                <w:webHidden/>
              </w:rPr>
              <w:fldChar w:fldCharType="separate"/>
            </w:r>
            <w:r w:rsidR="00EE3724">
              <w:rPr>
                <w:noProof/>
                <w:webHidden/>
              </w:rPr>
              <w:t>6</w:t>
            </w:r>
            <w:r w:rsidR="00DB54E5">
              <w:rPr>
                <w:noProof/>
                <w:webHidden/>
              </w:rPr>
              <w:fldChar w:fldCharType="end"/>
            </w:r>
          </w:hyperlink>
        </w:p>
        <w:p w14:paraId="143E9035" w14:textId="2D919B59" w:rsidR="00DB54E5" w:rsidRDefault="00422C09">
          <w:pPr>
            <w:pStyle w:val="TOC3"/>
            <w:tabs>
              <w:tab w:val="right" w:leader="dot" w:pos="9016"/>
            </w:tabs>
            <w:rPr>
              <w:rFonts w:eastAsiaTheme="minorEastAsia"/>
              <w:noProof/>
              <w:lang w:eastAsia="en-GB"/>
            </w:rPr>
          </w:pPr>
          <w:hyperlink w:anchor="_Toc461545900" w:history="1">
            <w:r w:rsidR="00DB54E5" w:rsidRPr="00BB7DB0">
              <w:rPr>
                <w:rStyle w:val="Hyperlink"/>
                <w:rFonts w:ascii="Calibri" w:hAnsi="Calibri"/>
                <w:b/>
                <w:smallCaps/>
                <w:noProof/>
              </w:rPr>
              <w:t>[Agency]’s funding</w:t>
            </w:r>
            <w:r w:rsidR="00DB54E5">
              <w:rPr>
                <w:noProof/>
                <w:webHidden/>
              </w:rPr>
              <w:tab/>
            </w:r>
            <w:r w:rsidR="00DB54E5">
              <w:rPr>
                <w:noProof/>
                <w:webHidden/>
              </w:rPr>
              <w:fldChar w:fldCharType="begin"/>
            </w:r>
            <w:r w:rsidR="00DB54E5">
              <w:rPr>
                <w:noProof/>
                <w:webHidden/>
              </w:rPr>
              <w:instrText xml:space="preserve"> PAGEREF _Toc461545900 \h </w:instrText>
            </w:r>
            <w:r w:rsidR="00DB54E5">
              <w:rPr>
                <w:noProof/>
                <w:webHidden/>
              </w:rPr>
            </w:r>
            <w:r w:rsidR="00DB54E5">
              <w:rPr>
                <w:noProof/>
                <w:webHidden/>
              </w:rPr>
              <w:fldChar w:fldCharType="separate"/>
            </w:r>
            <w:r w:rsidR="00EE3724">
              <w:rPr>
                <w:noProof/>
                <w:webHidden/>
              </w:rPr>
              <w:t>6</w:t>
            </w:r>
            <w:r w:rsidR="00DB54E5">
              <w:rPr>
                <w:noProof/>
                <w:webHidden/>
              </w:rPr>
              <w:fldChar w:fldCharType="end"/>
            </w:r>
          </w:hyperlink>
        </w:p>
        <w:p w14:paraId="3F2F0464" w14:textId="1BD916C8" w:rsidR="00DB54E5" w:rsidRDefault="00422C09">
          <w:pPr>
            <w:pStyle w:val="TOC1"/>
            <w:tabs>
              <w:tab w:val="right" w:leader="dot" w:pos="9016"/>
            </w:tabs>
            <w:rPr>
              <w:rFonts w:eastAsiaTheme="minorEastAsia"/>
              <w:noProof/>
              <w:lang w:eastAsia="en-GB"/>
            </w:rPr>
          </w:pPr>
          <w:hyperlink w:anchor="_Toc461545901" w:history="1">
            <w:r w:rsidR="00DB54E5" w:rsidRPr="00B74A0F">
              <w:rPr>
                <w:rStyle w:val="Hyperlink"/>
                <w:rFonts w:ascii="DTLNobelT Light" w:hAnsi="DTLNobelT Light"/>
                <w:noProof/>
              </w:rPr>
              <w:t>FINDINGS: COMPLIANCE OF [AGENCY] WITH THE STANDARDS AND GUIDELINES FOR QUALITY ASSURANCE IN THE EUROPEAN HIGHER EDUCATION AREA (ESG)</w:t>
            </w:r>
            <w:r w:rsidR="00DB54E5">
              <w:rPr>
                <w:noProof/>
                <w:webHidden/>
              </w:rPr>
              <w:tab/>
            </w:r>
            <w:r w:rsidR="00DB54E5">
              <w:rPr>
                <w:noProof/>
                <w:webHidden/>
              </w:rPr>
              <w:fldChar w:fldCharType="begin"/>
            </w:r>
            <w:r w:rsidR="00DB54E5">
              <w:rPr>
                <w:noProof/>
                <w:webHidden/>
              </w:rPr>
              <w:instrText xml:space="preserve"> PAGEREF _Toc461545901 \h </w:instrText>
            </w:r>
            <w:r w:rsidR="00DB54E5">
              <w:rPr>
                <w:noProof/>
                <w:webHidden/>
              </w:rPr>
            </w:r>
            <w:r w:rsidR="00DB54E5">
              <w:rPr>
                <w:noProof/>
                <w:webHidden/>
              </w:rPr>
              <w:fldChar w:fldCharType="separate"/>
            </w:r>
            <w:r w:rsidR="00EE3724">
              <w:rPr>
                <w:noProof/>
                <w:webHidden/>
              </w:rPr>
              <w:t>7</w:t>
            </w:r>
            <w:r w:rsidR="00DB54E5">
              <w:rPr>
                <w:noProof/>
                <w:webHidden/>
              </w:rPr>
              <w:fldChar w:fldCharType="end"/>
            </w:r>
          </w:hyperlink>
        </w:p>
        <w:p w14:paraId="09C84094" w14:textId="2008EC7D" w:rsidR="00DB54E5" w:rsidRDefault="00422C09">
          <w:pPr>
            <w:pStyle w:val="TOC2"/>
            <w:tabs>
              <w:tab w:val="right" w:leader="dot" w:pos="9016"/>
            </w:tabs>
            <w:rPr>
              <w:rFonts w:eastAsiaTheme="minorEastAsia"/>
              <w:noProof/>
              <w:lang w:eastAsia="en-GB"/>
            </w:rPr>
          </w:pPr>
          <w:hyperlink w:anchor="_Toc461545902" w:history="1">
            <w:r w:rsidR="00DB54E5" w:rsidRPr="00B74A0F">
              <w:rPr>
                <w:rStyle w:val="Hyperlink"/>
                <w:rFonts w:ascii="DTLNobelT" w:hAnsi="DTLNobelT"/>
                <w:b/>
                <w:smallCaps/>
                <w:noProof/>
              </w:rPr>
              <w:t>ESG Part 3: Quality assurance agencies</w:t>
            </w:r>
            <w:r w:rsidR="00DB54E5">
              <w:rPr>
                <w:noProof/>
                <w:webHidden/>
              </w:rPr>
              <w:tab/>
            </w:r>
            <w:r w:rsidR="00DB54E5">
              <w:rPr>
                <w:noProof/>
                <w:webHidden/>
              </w:rPr>
              <w:fldChar w:fldCharType="begin"/>
            </w:r>
            <w:r w:rsidR="00DB54E5">
              <w:rPr>
                <w:noProof/>
                <w:webHidden/>
              </w:rPr>
              <w:instrText xml:space="preserve"> PAGEREF _Toc461545902 \h </w:instrText>
            </w:r>
            <w:r w:rsidR="00DB54E5">
              <w:rPr>
                <w:noProof/>
                <w:webHidden/>
              </w:rPr>
            </w:r>
            <w:r w:rsidR="00DB54E5">
              <w:rPr>
                <w:noProof/>
                <w:webHidden/>
              </w:rPr>
              <w:fldChar w:fldCharType="separate"/>
            </w:r>
            <w:r w:rsidR="00EE3724">
              <w:rPr>
                <w:noProof/>
                <w:webHidden/>
              </w:rPr>
              <w:t>7</w:t>
            </w:r>
            <w:r w:rsidR="00DB54E5">
              <w:rPr>
                <w:noProof/>
                <w:webHidden/>
              </w:rPr>
              <w:fldChar w:fldCharType="end"/>
            </w:r>
          </w:hyperlink>
        </w:p>
        <w:p w14:paraId="626235D8" w14:textId="369EF678" w:rsidR="00DB54E5" w:rsidRDefault="00422C09">
          <w:pPr>
            <w:pStyle w:val="TOC3"/>
            <w:tabs>
              <w:tab w:val="right" w:leader="dot" w:pos="9016"/>
            </w:tabs>
            <w:rPr>
              <w:rFonts w:eastAsiaTheme="minorEastAsia"/>
              <w:noProof/>
              <w:lang w:eastAsia="en-GB"/>
            </w:rPr>
          </w:pPr>
          <w:hyperlink w:anchor="_Toc461545903" w:history="1">
            <w:r w:rsidR="00DB54E5" w:rsidRPr="00BB7DB0">
              <w:rPr>
                <w:rStyle w:val="Hyperlink"/>
                <w:rFonts w:ascii="Calibri" w:hAnsi="Calibri"/>
                <w:b/>
                <w:smallCaps/>
                <w:noProof/>
              </w:rPr>
              <w:t>ESG 3.1 Activities, policy, and processes for quality assurance</w:t>
            </w:r>
            <w:r w:rsidR="00DB54E5">
              <w:rPr>
                <w:noProof/>
                <w:webHidden/>
              </w:rPr>
              <w:tab/>
            </w:r>
            <w:r w:rsidR="00DB54E5">
              <w:rPr>
                <w:noProof/>
                <w:webHidden/>
              </w:rPr>
              <w:fldChar w:fldCharType="begin"/>
            </w:r>
            <w:r w:rsidR="00DB54E5">
              <w:rPr>
                <w:noProof/>
                <w:webHidden/>
              </w:rPr>
              <w:instrText xml:space="preserve"> PAGEREF _Toc461545903 \h </w:instrText>
            </w:r>
            <w:r w:rsidR="00DB54E5">
              <w:rPr>
                <w:noProof/>
                <w:webHidden/>
              </w:rPr>
            </w:r>
            <w:r w:rsidR="00DB54E5">
              <w:rPr>
                <w:noProof/>
                <w:webHidden/>
              </w:rPr>
              <w:fldChar w:fldCharType="separate"/>
            </w:r>
            <w:r w:rsidR="00EE3724">
              <w:rPr>
                <w:noProof/>
                <w:webHidden/>
              </w:rPr>
              <w:t>7</w:t>
            </w:r>
            <w:r w:rsidR="00DB54E5">
              <w:rPr>
                <w:noProof/>
                <w:webHidden/>
              </w:rPr>
              <w:fldChar w:fldCharType="end"/>
            </w:r>
          </w:hyperlink>
        </w:p>
        <w:p w14:paraId="6CB895A1" w14:textId="7DECBCC6" w:rsidR="00DB54E5" w:rsidRDefault="00422C09">
          <w:pPr>
            <w:pStyle w:val="TOC3"/>
            <w:tabs>
              <w:tab w:val="right" w:leader="dot" w:pos="9016"/>
            </w:tabs>
            <w:rPr>
              <w:rFonts w:eastAsiaTheme="minorEastAsia"/>
              <w:noProof/>
              <w:lang w:eastAsia="en-GB"/>
            </w:rPr>
          </w:pPr>
          <w:hyperlink w:anchor="_Toc461545904" w:history="1">
            <w:r w:rsidR="00DB54E5" w:rsidRPr="00BB7DB0">
              <w:rPr>
                <w:rStyle w:val="Hyperlink"/>
                <w:rFonts w:ascii="Calibri" w:hAnsi="Calibri"/>
                <w:b/>
                <w:smallCaps/>
                <w:noProof/>
              </w:rPr>
              <w:t>ESG 3.2 Official status</w:t>
            </w:r>
            <w:r w:rsidR="00DB54E5">
              <w:rPr>
                <w:noProof/>
                <w:webHidden/>
              </w:rPr>
              <w:tab/>
            </w:r>
            <w:r w:rsidR="00DB54E5">
              <w:rPr>
                <w:noProof/>
                <w:webHidden/>
              </w:rPr>
              <w:fldChar w:fldCharType="begin"/>
            </w:r>
            <w:r w:rsidR="00DB54E5">
              <w:rPr>
                <w:noProof/>
                <w:webHidden/>
              </w:rPr>
              <w:instrText xml:space="preserve"> PAGEREF _Toc461545904 \h </w:instrText>
            </w:r>
            <w:r w:rsidR="00DB54E5">
              <w:rPr>
                <w:noProof/>
                <w:webHidden/>
              </w:rPr>
            </w:r>
            <w:r w:rsidR="00DB54E5">
              <w:rPr>
                <w:noProof/>
                <w:webHidden/>
              </w:rPr>
              <w:fldChar w:fldCharType="separate"/>
            </w:r>
            <w:r w:rsidR="00EE3724">
              <w:rPr>
                <w:noProof/>
                <w:webHidden/>
              </w:rPr>
              <w:t>8</w:t>
            </w:r>
            <w:r w:rsidR="00DB54E5">
              <w:rPr>
                <w:noProof/>
                <w:webHidden/>
              </w:rPr>
              <w:fldChar w:fldCharType="end"/>
            </w:r>
          </w:hyperlink>
        </w:p>
        <w:p w14:paraId="00512C7D" w14:textId="3CA9A25A" w:rsidR="00DB54E5" w:rsidRDefault="00422C09">
          <w:pPr>
            <w:pStyle w:val="TOC3"/>
            <w:tabs>
              <w:tab w:val="right" w:leader="dot" w:pos="9016"/>
            </w:tabs>
            <w:rPr>
              <w:rFonts w:eastAsiaTheme="minorEastAsia"/>
              <w:noProof/>
              <w:lang w:eastAsia="en-GB"/>
            </w:rPr>
          </w:pPr>
          <w:hyperlink w:anchor="_Toc461545905" w:history="1">
            <w:r w:rsidR="00DB54E5" w:rsidRPr="00BB7DB0">
              <w:rPr>
                <w:rStyle w:val="Hyperlink"/>
                <w:rFonts w:ascii="Calibri" w:hAnsi="Calibri"/>
                <w:b/>
                <w:smallCaps/>
                <w:noProof/>
              </w:rPr>
              <w:t>ESG 3.3 Independence</w:t>
            </w:r>
            <w:r w:rsidR="00DB54E5">
              <w:rPr>
                <w:noProof/>
                <w:webHidden/>
              </w:rPr>
              <w:tab/>
            </w:r>
            <w:r w:rsidR="00DB54E5">
              <w:rPr>
                <w:noProof/>
                <w:webHidden/>
              </w:rPr>
              <w:fldChar w:fldCharType="begin"/>
            </w:r>
            <w:r w:rsidR="00DB54E5">
              <w:rPr>
                <w:noProof/>
                <w:webHidden/>
              </w:rPr>
              <w:instrText xml:space="preserve"> PAGEREF _Toc461545905 \h </w:instrText>
            </w:r>
            <w:r w:rsidR="00DB54E5">
              <w:rPr>
                <w:noProof/>
                <w:webHidden/>
              </w:rPr>
            </w:r>
            <w:r w:rsidR="00DB54E5">
              <w:rPr>
                <w:noProof/>
                <w:webHidden/>
              </w:rPr>
              <w:fldChar w:fldCharType="separate"/>
            </w:r>
            <w:r w:rsidR="00EE3724">
              <w:rPr>
                <w:noProof/>
                <w:webHidden/>
              </w:rPr>
              <w:t>8</w:t>
            </w:r>
            <w:r w:rsidR="00DB54E5">
              <w:rPr>
                <w:noProof/>
                <w:webHidden/>
              </w:rPr>
              <w:fldChar w:fldCharType="end"/>
            </w:r>
          </w:hyperlink>
        </w:p>
        <w:p w14:paraId="45247992" w14:textId="59812BBB" w:rsidR="00DB54E5" w:rsidRDefault="00422C09">
          <w:pPr>
            <w:pStyle w:val="TOC3"/>
            <w:tabs>
              <w:tab w:val="right" w:leader="dot" w:pos="9016"/>
            </w:tabs>
            <w:rPr>
              <w:rFonts w:eastAsiaTheme="minorEastAsia"/>
              <w:noProof/>
              <w:lang w:eastAsia="en-GB"/>
            </w:rPr>
          </w:pPr>
          <w:hyperlink w:anchor="_Toc461545906" w:history="1">
            <w:r w:rsidR="00DB54E5" w:rsidRPr="00BB7DB0">
              <w:rPr>
                <w:rStyle w:val="Hyperlink"/>
                <w:rFonts w:ascii="Calibri" w:hAnsi="Calibri"/>
                <w:b/>
                <w:smallCaps/>
                <w:noProof/>
              </w:rPr>
              <w:t>ESG 3.4 Thematic analysis</w:t>
            </w:r>
            <w:r w:rsidR="00DB54E5">
              <w:rPr>
                <w:noProof/>
                <w:webHidden/>
              </w:rPr>
              <w:tab/>
            </w:r>
            <w:r w:rsidR="00DB54E5">
              <w:rPr>
                <w:noProof/>
                <w:webHidden/>
              </w:rPr>
              <w:fldChar w:fldCharType="begin"/>
            </w:r>
            <w:r w:rsidR="00DB54E5">
              <w:rPr>
                <w:noProof/>
                <w:webHidden/>
              </w:rPr>
              <w:instrText xml:space="preserve"> PAGEREF _Toc461545906 \h </w:instrText>
            </w:r>
            <w:r w:rsidR="00DB54E5">
              <w:rPr>
                <w:noProof/>
                <w:webHidden/>
              </w:rPr>
            </w:r>
            <w:r w:rsidR="00DB54E5">
              <w:rPr>
                <w:noProof/>
                <w:webHidden/>
              </w:rPr>
              <w:fldChar w:fldCharType="separate"/>
            </w:r>
            <w:r w:rsidR="00EE3724">
              <w:rPr>
                <w:noProof/>
                <w:webHidden/>
              </w:rPr>
              <w:t>9</w:t>
            </w:r>
            <w:r w:rsidR="00DB54E5">
              <w:rPr>
                <w:noProof/>
                <w:webHidden/>
              </w:rPr>
              <w:fldChar w:fldCharType="end"/>
            </w:r>
          </w:hyperlink>
        </w:p>
        <w:p w14:paraId="2358BECB" w14:textId="2D148EC7" w:rsidR="00DB54E5" w:rsidRDefault="00422C09">
          <w:pPr>
            <w:pStyle w:val="TOC3"/>
            <w:tabs>
              <w:tab w:val="right" w:leader="dot" w:pos="9016"/>
            </w:tabs>
            <w:rPr>
              <w:rFonts w:eastAsiaTheme="minorEastAsia"/>
              <w:noProof/>
              <w:lang w:eastAsia="en-GB"/>
            </w:rPr>
          </w:pPr>
          <w:hyperlink w:anchor="_Toc461545907" w:history="1">
            <w:r w:rsidR="00DB54E5" w:rsidRPr="00BB7DB0">
              <w:rPr>
                <w:rStyle w:val="Hyperlink"/>
                <w:rFonts w:ascii="Calibri" w:hAnsi="Calibri"/>
                <w:b/>
                <w:smallCaps/>
                <w:noProof/>
              </w:rPr>
              <w:t>ESG 3.5 Resources</w:t>
            </w:r>
            <w:r w:rsidR="00DB54E5">
              <w:rPr>
                <w:noProof/>
                <w:webHidden/>
              </w:rPr>
              <w:tab/>
            </w:r>
            <w:r w:rsidR="00DB54E5">
              <w:rPr>
                <w:noProof/>
                <w:webHidden/>
              </w:rPr>
              <w:fldChar w:fldCharType="begin"/>
            </w:r>
            <w:r w:rsidR="00DB54E5">
              <w:rPr>
                <w:noProof/>
                <w:webHidden/>
              </w:rPr>
              <w:instrText xml:space="preserve"> PAGEREF _Toc461545907 \h </w:instrText>
            </w:r>
            <w:r w:rsidR="00DB54E5">
              <w:rPr>
                <w:noProof/>
                <w:webHidden/>
              </w:rPr>
            </w:r>
            <w:r w:rsidR="00DB54E5">
              <w:rPr>
                <w:noProof/>
                <w:webHidden/>
              </w:rPr>
              <w:fldChar w:fldCharType="separate"/>
            </w:r>
            <w:r w:rsidR="00EE3724">
              <w:rPr>
                <w:noProof/>
                <w:webHidden/>
              </w:rPr>
              <w:t>10</w:t>
            </w:r>
            <w:r w:rsidR="00DB54E5">
              <w:rPr>
                <w:noProof/>
                <w:webHidden/>
              </w:rPr>
              <w:fldChar w:fldCharType="end"/>
            </w:r>
          </w:hyperlink>
        </w:p>
        <w:p w14:paraId="1E9C3110" w14:textId="7E3222B4" w:rsidR="00DB54E5" w:rsidRDefault="00422C09">
          <w:pPr>
            <w:pStyle w:val="TOC3"/>
            <w:tabs>
              <w:tab w:val="right" w:leader="dot" w:pos="9016"/>
            </w:tabs>
            <w:rPr>
              <w:rFonts w:eastAsiaTheme="minorEastAsia"/>
              <w:noProof/>
              <w:lang w:eastAsia="en-GB"/>
            </w:rPr>
          </w:pPr>
          <w:hyperlink w:anchor="_Toc461545908" w:history="1">
            <w:r w:rsidR="00DB54E5" w:rsidRPr="00BB7DB0">
              <w:rPr>
                <w:rStyle w:val="Hyperlink"/>
                <w:rFonts w:ascii="Calibri" w:hAnsi="Calibri"/>
                <w:b/>
                <w:smallCaps/>
                <w:noProof/>
              </w:rPr>
              <w:t>ESG 3.6 Internal quality assurance and professional conduct</w:t>
            </w:r>
            <w:r w:rsidR="00DB54E5">
              <w:rPr>
                <w:noProof/>
                <w:webHidden/>
              </w:rPr>
              <w:tab/>
            </w:r>
            <w:r w:rsidR="00DB54E5">
              <w:rPr>
                <w:noProof/>
                <w:webHidden/>
              </w:rPr>
              <w:fldChar w:fldCharType="begin"/>
            </w:r>
            <w:r w:rsidR="00DB54E5">
              <w:rPr>
                <w:noProof/>
                <w:webHidden/>
              </w:rPr>
              <w:instrText xml:space="preserve"> PAGEREF _Toc461545908 \h </w:instrText>
            </w:r>
            <w:r w:rsidR="00DB54E5">
              <w:rPr>
                <w:noProof/>
                <w:webHidden/>
              </w:rPr>
            </w:r>
            <w:r w:rsidR="00DB54E5">
              <w:rPr>
                <w:noProof/>
                <w:webHidden/>
              </w:rPr>
              <w:fldChar w:fldCharType="separate"/>
            </w:r>
            <w:r w:rsidR="00EE3724">
              <w:rPr>
                <w:noProof/>
                <w:webHidden/>
              </w:rPr>
              <w:t>11</w:t>
            </w:r>
            <w:r w:rsidR="00DB54E5">
              <w:rPr>
                <w:noProof/>
                <w:webHidden/>
              </w:rPr>
              <w:fldChar w:fldCharType="end"/>
            </w:r>
          </w:hyperlink>
        </w:p>
        <w:p w14:paraId="6912F8F1" w14:textId="1100BDC1" w:rsidR="00DB54E5" w:rsidRDefault="00422C09">
          <w:pPr>
            <w:pStyle w:val="TOC3"/>
            <w:tabs>
              <w:tab w:val="right" w:leader="dot" w:pos="9016"/>
            </w:tabs>
            <w:rPr>
              <w:rFonts w:eastAsiaTheme="minorEastAsia"/>
              <w:noProof/>
              <w:lang w:eastAsia="en-GB"/>
            </w:rPr>
          </w:pPr>
          <w:hyperlink w:anchor="_Toc461545909" w:history="1">
            <w:r w:rsidR="00DB54E5" w:rsidRPr="00BB7DB0">
              <w:rPr>
                <w:rStyle w:val="Hyperlink"/>
                <w:rFonts w:ascii="Calibri" w:hAnsi="Calibri"/>
                <w:b/>
                <w:smallCaps/>
                <w:noProof/>
              </w:rPr>
              <w:t>ESG 3.7 Cyclical external review of agencies</w:t>
            </w:r>
            <w:r w:rsidR="00DB54E5">
              <w:rPr>
                <w:noProof/>
                <w:webHidden/>
              </w:rPr>
              <w:tab/>
            </w:r>
            <w:r w:rsidR="00DB54E5">
              <w:rPr>
                <w:noProof/>
                <w:webHidden/>
              </w:rPr>
              <w:fldChar w:fldCharType="begin"/>
            </w:r>
            <w:r w:rsidR="00DB54E5">
              <w:rPr>
                <w:noProof/>
                <w:webHidden/>
              </w:rPr>
              <w:instrText xml:space="preserve"> PAGEREF _Toc461545909 \h </w:instrText>
            </w:r>
            <w:r w:rsidR="00DB54E5">
              <w:rPr>
                <w:noProof/>
                <w:webHidden/>
              </w:rPr>
            </w:r>
            <w:r w:rsidR="00DB54E5">
              <w:rPr>
                <w:noProof/>
                <w:webHidden/>
              </w:rPr>
              <w:fldChar w:fldCharType="separate"/>
            </w:r>
            <w:r w:rsidR="00EE3724">
              <w:rPr>
                <w:noProof/>
                <w:webHidden/>
              </w:rPr>
              <w:t>12</w:t>
            </w:r>
            <w:r w:rsidR="00DB54E5">
              <w:rPr>
                <w:noProof/>
                <w:webHidden/>
              </w:rPr>
              <w:fldChar w:fldCharType="end"/>
            </w:r>
          </w:hyperlink>
        </w:p>
        <w:p w14:paraId="17E5365B" w14:textId="59DBB2AD" w:rsidR="00DB54E5" w:rsidRDefault="00422C09">
          <w:pPr>
            <w:pStyle w:val="TOC2"/>
            <w:tabs>
              <w:tab w:val="right" w:leader="dot" w:pos="9016"/>
            </w:tabs>
            <w:rPr>
              <w:rFonts w:eastAsiaTheme="minorEastAsia"/>
              <w:noProof/>
              <w:lang w:eastAsia="en-GB"/>
            </w:rPr>
          </w:pPr>
          <w:hyperlink w:anchor="_Toc461545910" w:history="1">
            <w:r w:rsidR="00DB54E5" w:rsidRPr="00B74A0F">
              <w:rPr>
                <w:rStyle w:val="Hyperlink"/>
                <w:rFonts w:ascii="DTLNobelT" w:hAnsi="DTLNobelT"/>
                <w:b/>
                <w:smallCaps/>
                <w:noProof/>
              </w:rPr>
              <w:t>ESG Part 2: External quality assurance</w:t>
            </w:r>
            <w:r w:rsidR="00DB54E5">
              <w:rPr>
                <w:noProof/>
                <w:webHidden/>
              </w:rPr>
              <w:tab/>
            </w:r>
            <w:r w:rsidR="00DB54E5">
              <w:rPr>
                <w:noProof/>
                <w:webHidden/>
              </w:rPr>
              <w:fldChar w:fldCharType="begin"/>
            </w:r>
            <w:r w:rsidR="00DB54E5">
              <w:rPr>
                <w:noProof/>
                <w:webHidden/>
              </w:rPr>
              <w:instrText xml:space="preserve"> PAGEREF _Toc461545910 \h </w:instrText>
            </w:r>
            <w:r w:rsidR="00DB54E5">
              <w:rPr>
                <w:noProof/>
                <w:webHidden/>
              </w:rPr>
            </w:r>
            <w:r w:rsidR="00DB54E5">
              <w:rPr>
                <w:noProof/>
                <w:webHidden/>
              </w:rPr>
              <w:fldChar w:fldCharType="separate"/>
            </w:r>
            <w:r w:rsidR="00EE3724">
              <w:rPr>
                <w:noProof/>
                <w:webHidden/>
              </w:rPr>
              <w:t>12</w:t>
            </w:r>
            <w:r w:rsidR="00DB54E5">
              <w:rPr>
                <w:noProof/>
                <w:webHidden/>
              </w:rPr>
              <w:fldChar w:fldCharType="end"/>
            </w:r>
          </w:hyperlink>
        </w:p>
        <w:p w14:paraId="4F62FDC0" w14:textId="2A9EC747" w:rsidR="00DB54E5" w:rsidRDefault="00422C09">
          <w:pPr>
            <w:pStyle w:val="TOC3"/>
            <w:tabs>
              <w:tab w:val="right" w:leader="dot" w:pos="9016"/>
            </w:tabs>
            <w:rPr>
              <w:rFonts w:eastAsiaTheme="minorEastAsia"/>
              <w:noProof/>
              <w:lang w:eastAsia="en-GB"/>
            </w:rPr>
          </w:pPr>
          <w:hyperlink w:anchor="_Toc461545911" w:history="1">
            <w:r w:rsidR="00DB54E5" w:rsidRPr="00BB7DB0">
              <w:rPr>
                <w:rStyle w:val="Hyperlink"/>
                <w:rFonts w:ascii="Calibri" w:hAnsi="Calibri"/>
                <w:b/>
                <w:smallCaps/>
                <w:noProof/>
              </w:rPr>
              <w:t>ESG 2.1 Consideration of internal quality assurance</w:t>
            </w:r>
            <w:r w:rsidR="00DB54E5">
              <w:rPr>
                <w:noProof/>
                <w:webHidden/>
              </w:rPr>
              <w:tab/>
            </w:r>
            <w:r w:rsidR="00DB54E5">
              <w:rPr>
                <w:noProof/>
                <w:webHidden/>
              </w:rPr>
              <w:fldChar w:fldCharType="begin"/>
            </w:r>
            <w:r w:rsidR="00DB54E5">
              <w:rPr>
                <w:noProof/>
                <w:webHidden/>
              </w:rPr>
              <w:instrText xml:space="preserve"> PAGEREF _Toc461545911 \h </w:instrText>
            </w:r>
            <w:r w:rsidR="00DB54E5">
              <w:rPr>
                <w:noProof/>
                <w:webHidden/>
              </w:rPr>
            </w:r>
            <w:r w:rsidR="00DB54E5">
              <w:rPr>
                <w:noProof/>
                <w:webHidden/>
              </w:rPr>
              <w:fldChar w:fldCharType="separate"/>
            </w:r>
            <w:r w:rsidR="00EE3724">
              <w:rPr>
                <w:noProof/>
                <w:webHidden/>
              </w:rPr>
              <w:t>12</w:t>
            </w:r>
            <w:r w:rsidR="00DB54E5">
              <w:rPr>
                <w:noProof/>
                <w:webHidden/>
              </w:rPr>
              <w:fldChar w:fldCharType="end"/>
            </w:r>
          </w:hyperlink>
        </w:p>
        <w:p w14:paraId="23AD8D89" w14:textId="5A4E4A08" w:rsidR="00DB54E5" w:rsidRDefault="00422C09">
          <w:pPr>
            <w:pStyle w:val="TOC3"/>
            <w:tabs>
              <w:tab w:val="right" w:leader="dot" w:pos="9016"/>
            </w:tabs>
            <w:rPr>
              <w:rFonts w:eastAsiaTheme="minorEastAsia"/>
              <w:noProof/>
              <w:lang w:eastAsia="en-GB"/>
            </w:rPr>
          </w:pPr>
          <w:hyperlink w:anchor="_Toc461545912" w:history="1">
            <w:r w:rsidR="00DB54E5" w:rsidRPr="00BB7DB0">
              <w:rPr>
                <w:rStyle w:val="Hyperlink"/>
                <w:rFonts w:ascii="Calibri" w:hAnsi="Calibri"/>
                <w:b/>
                <w:smallCaps/>
                <w:noProof/>
              </w:rPr>
              <w:t>ESG 2.2 Designing methodologies fit for purpose</w:t>
            </w:r>
            <w:r w:rsidR="00DB54E5">
              <w:rPr>
                <w:noProof/>
                <w:webHidden/>
              </w:rPr>
              <w:tab/>
            </w:r>
            <w:r w:rsidR="00DB54E5">
              <w:rPr>
                <w:noProof/>
                <w:webHidden/>
              </w:rPr>
              <w:fldChar w:fldCharType="begin"/>
            </w:r>
            <w:r w:rsidR="00DB54E5">
              <w:rPr>
                <w:noProof/>
                <w:webHidden/>
              </w:rPr>
              <w:instrText xml:space="preserve"> PAGEREF _Toc461545912 \h </w:instrText>
            </w:r>
            <w:r w:rsidR="00DB54E5">
              <w:rPr>
                <w:noProof/>
                <w:webHidden/>
              </w:rPr>
            </w:r>
            <w:r w:rsidR="00DB54E5">
              <w:rPr>
                <w:noProof/>
                <w:webHidden/>
              </w:rPr>
              <w:fldChar w:fldCharType="separate"/>
            </w:r>
            <w:r w:rsidR="00EE3724">
              <w:rPr>
                <w:noProof/>
                <w:webHidden/>
              </w:rPr>
              <w:t>13</w:t>
            </w:r>
            <w:r w:rsidR="00DB54E5">
              <w:rPr>
                <w:noProof/>
                <w:webHidden/>
              </w:rPr>
              <w:fldChar w:fldCharType="end"/>
            </w:r>
          </w:hyperlink>
        </w:p>
        <w:p w14:paraId="541B91FE" w14:textId="7C5982A3" w:rsidR="00DB54E5" w:rsidRDefault="00422C09">
          <w:pPr>
            <w:pStyle w:val="TOC3"/>
            <w:tabs>
              <w:tab w:val="right" w:leader="dot" w:pos="9016"/>
            </w:tabs>
            <w:rPr>
              <w:rFonts w:eastAsiaTheme="minorEastAsia"/>
              <w:noProof/>
              <w:lang w:eastAsia="en-GB"/>
            </w:rPr>
          </w:pPr>
          <w:hyperlink w:anchor="_Toc461545913" w:history="1">
            <w:r w:rsidR="00DB54E5" w:rsidRPr="00BB7DB0">
              <w:rPr>
                <w:rStyle w:val="Hyperlink"/>
                <w:rFonts w:ascii="Calibri" w:hAnsi="Calibri"/>
                <w:b/>
                <w:smallCaps/>
                <w:noProof/>
              </w:rPr>
              <w:t>ESG 2.3 Implementing processes</w:t>
            </w:r>
            <w:r w:rsidR="00DB54E5">
              <w:rPr>
                <w:noProof/>
                <w:webHidden/>
              </w:rPr>
              <w:tab/>
            </w:r>
            <w:r w:rsidR="00DB54E5">
              <w:rPr>
                <w:noProof/>
                <w:webHidden/>
              </w:rPr>
              <w:fldChar w:fldCharType="begin"/>
            </w:r>
            <w:r w:rsidR="00DB54E5">
              <w:rPr>
                <w:noProof/>
                <w:webHidden/>
              </w:rPr>
              <w:instrText xml:space="preserve"> PAGEREF _Toc461545913 \h </w:instrText>
            </w:r>
            <w:r w:rsidR="00DB54E5">
              <w:rPr>
                <w:noProof/>
                <w:webHidden/>
              </w:rPr>
            </w:r>
            <w:r w:rsidR="00DB54E5">
              <w:rPr>
                <w:noProof/>
                <w:webHidden/>
              </w:rPr>
              <w:fldChar w:fldCharType="separate"/>
            </w:r>
            <w:r w:rsidR="00EE3724">
              <w:rPr>
                <w:noProof/>
                <w:webHidden/>
              </w:rPr>
              <w:t>14</w:t>
            </w:r>
            <w:r w:rsidR="00DB54E5">
              <w:rPr>
                <w:noProof/>
                <w:webHidden/>
              </w:rPr>
              <w:fldChar w:fldCharType="end"/>
            </w:r>
          </w:hyperlink>
        </w:p>
        <w:p w14:paraId="40BC9337" w14:textId="12DA73B3" w:rsidR="00DB54E5" w:rsidRDefault="00422C09">
          <w:pPr>
            <w:pStyle w:val="TOC3"/>
            <w:tabs>
              <w:tab w:val="right" w:leader="dot" w:pos="9016"/>
            </w:tabs>
            <w:rPr>
              <w:rFonts w:eastAsiaTheme="minorEastAsia"/>
              <w:noProof/>
              <w:lang w:eastAsia="en-GB"/>
            </w:rPr>
          </w:pPr>
          <w:hyperlink w:anchor="_Toc461545914" w:history="1">
            <w:r w:rsidR="00DB54E5" w:rsidRPr="00BB7DB0">
              <w:rPr>
                <w:rStyle w:val="Hyperlink"/>
                <w:rFonts w:ascii="Calibri" w:hAnsi="Calibri"/>
                <w:b/>
                <w:smallCaps/>
                <w:noProof/>
              </w:rPr>
              <w:t>ESG 2.4 Peer-review experts</w:t>
            </w:r>
            <w:r w:rsidR="00DB54E5">
              <w:rPr>
                <w:noProof/>
                <w:webHidden/>
              </w:rPr>
              <w:tab/>
            </w:r>
            <w:r w:rsidR="00DB54E5">
              <w:rPr>
                <w:noProof/>
                <w:webHidden/>
              </w:rPr>
              <w:fldChar w:fldCharType="begin"/>
            </w:r>
            <w:r w:rsidR="00DB54E5">
              <w:rPr>
                <w:noProof/>
                <w:webHidden/>
              </w:rPr>
              <w:instrText xml:space="preserve"> PAGEREF _Toc461545914 \h </w:instrText>
            </w:r>
            <w:r w:rsidR="00DB54E5">
              <w:rPr>
                <w:noProof/>
                <w:webHidden/>
              </w:rPr>
            </w:r>
            <w:r w:rsidR="00DB54E5">
              <w:rPr>
                <w:noProof/>
                <w:webHidden/>
              </w:rPr>
              <w:fldChar w:fldCharType="separate"/>
            </w:r>
            <w:r w:rsidR="00EE3724">
              <w:rPr>
                <w:noProof/>
                <w:webHidden/>
              </w:rPr>
              <w:t>15</w:t>
            </w:r>
            <w:r w:rsidR="00DB54E5">
              <w:rPr>
                <w:noProof/>
                <w:webHidden/>
              </w:rPr>
              <w:fldChar w:fldCharType="end"/>
            </w:r>
          </w:hyperlink>
        </w:p>
        <w:p w14:paraId="1D688BEF" w14:textId="5F44AFD0" w:rsidR="00DB54E5" w:rsidRDefault="00422C09">
          <w:pPr>
            <w:pStyle w:val="TOC3"/>
            <w:tabs>
              <w:tab w:val="right" w:leader="dot" w:pos="9016"/>
            </w:tabs>
            <w:rPr>
              <w:rFonts w:eastAsiaTheme="minorEastAsia"/>
              <w:noProof/>
              <w:lang w:eastAsia="en-GB"/>
            </w:rPr>
          </w:pPr>
          <w:hyperlink w:anchor="_Toc461545915" w:history="1">
            <w:r w:rsidR="00DB54E5" w:rsidRPr="00BB7DB0">
              <w:rPr>
                <w:rStyle w:val="Hyperlink"/>
                <w:rFonts w:ascii="Calibri" w:hAnsi="Calibri"/>
                <w:b/>
                <w:smallCaps/>
                <w:noProof/>
              </w:rPr>
              <w:t>ESG 2.5 Criteria for outcomes</w:t>
            </w:r>
            <w:r w:rsidR="00DB54E5">
              <w:rPr>
                <w:noProof/>
                <w:webHidden/>
              </w:rPr>
              <w:tab/>
            </w:r>
            <w:r w:rsidR="00DB54E5">
              <w:rPr>
                <w:noProof/>
                <w:webHidden/>
              </w:rPr>
              <w:fldChar w:fldCharType="begin"/>
            </w:r>
            <w:r w:rsidR="00DB54E5">
              <w:rPr>
                <w:noProof/>
                <w:webHidden/>
              </w:rPr>
              <w:instrText xml:space="preserve"> PAGEREF _Toc461545915 \h </w:instrText>
            </w:r>
            <w:r w:rsidR="00DB54E5">
              <w:rPr>
                <w:noProof/>
                <w:webHidden/>
              </w:rPr>
            </w:r>
            <w:r w:rsidR="00DB54E5">
              <w:rPr>
                <w:noProof/>
                <w:webHidden/>
              </w:rPr>
              <w:fldChar w:fldCharType="separate"/>
            </w:r>
            <w:r w:rsidR="00EE3724">
              <w:rPr>
                <w:noProof/>
                <w:webHidden/>
              </w:rPr>
              <w:t>16</w:t>
            </w:r>
            <w:r w:rsidR="00DB54E5">
              <w:rPr>
                <w:noProof/>
                <w:webHidden/>
              </w:rPr>
              <w:fldChar w:fldCharType="end"/>
            </w:r>
          </w:hyperlink>
        </w:p>
        <w:p w14:paraId="4ECD1954" w14:textId="7C3725FA" w:rsidR="00DB54E5" w:rsidRDefault="00422C09">
          <w:pPr>
            <w:pStyle w:val="TOC3"/>
            <w:tabs>
              <w:tab w:val="right" w:leader="dot" w:pos="9016"/>
            </w:tabs>
            <w:rPr>
              <w:rFonts w:eastAsiaTheme="minorEastAsia"/>
              <w:noProof/>
              <w:lang w:eastAsia="en-GB"/>
            </w:rPr>
          </w:pPr>
          <w:hyperlink w:anchor="_Toc461545916" w:history="1">
            <w:r w:rsidR="00DB54E5" w:rsidRPr="00BB7DB0">
              <w:rPr>
                <w:rStyle w:val="Hyperlink"/>
                <w:rFonts w:ascii="Calibri" w:hAnsi="Calibri"/>
                <w:b/>
                <w:smallCaps/>
                <w:noProof/>
              </w:rPr>
              <w:t>ESG 2.6 Reporting</w:t>
            </w:r>
            <w:r w:rsidR="00DB54E5">
              <w:rPr>
                <w:noProof/>
                <w:webHidden/>
              </w:rPr>
              <w:tab/>
            </w:r>
            <w:r w:rsidR="00DB54E5">
              <w:rPr>
                <w:noProof/>
                <w:webHidden/>
              </w:rPr>
              <w:fldChar w:fldCharType="begin"/>
            </w:r>
            <w:r w:rsidR="00DB54E5">
              <w:rPr>
                <w:noProof/>
                <w:webHidden/>
              </w:rPr>
              <w:instrText xml:space="preserve"> PAGEREF _Toc461545916 \h </w:instrText>
            </w:r>
            <w:r w:rsidR="00DB54E5">
              <w:rPr>
                <w:noProof/>
                <w:webHidden/>
              </w:rPr>
            </w:r>
            <w:r w:rsidR="00DB54E5">
              <w:rPr>
                <w:noProof/>
                <w:webHidden/>
              </w:rPr>
              <w:fldChar w:fldCharType="separate"/>
            </w:r>
            <w:r w:rsidR="00EE3724">
              <w:rPr>
                <w:noProof/>
                <w:webHidden/>
              </w:rPr>
              <w:t>17</w:t>
            </w:r>
            <w:r w:rsidR="00DB54E5">
              <w:rPr>
                <w:noProof/>
                <w:webHidden/>
              </w:rPr>
              <w:fldChar w:fldCharType="end"/>
            </w:r>
          </w:hyperlink>
        </w:p>
        <w:p w14:paraId="2D518CA0" w14:textId="2DCA6494" w:rsidR="00DB54E5" w:rsidRDefault="00422C09">
          <w:pPr>
            <w:pStyle w:val="TOC3"/>
            <w:tabs>
              <w:tab w:val="right" w:leader="dot" w:pos="9016"/>
            </w:tabs>
            <w:rPr>
              <w:rFonts w:eastAsiaTheme="minorEastAsia"/>
              <w:noProof/>
              <w:lang w:eastAsia="en-GB"/>
            </w:rPr>
          </w:pPr>
          <w:hyperlink w:anchor="_Toc461545917" w:history="1">
            <w:r w:rsidR="00DB54E5" w:rsidRPr="00BB7DB0">
              <w:rPr>
                <w:rStyle w:val="Hyperlink"/>
                <w:rFonts w:ascii="Calibri" w:hAnsi="Calibri"/>
                <w:b/>
                <w:smallCaps/>
                <w:noProof/>
              </w:rPr>
              <w:t>ESG 2.7 Complaints and appeals</w:t>
            </w:r>
            <w:r w:rsidR="00DB54E5">
              <w:rPr>
                <w:noProof/>
                <w:webHidden/>
              </w:rPr>
              <w:tab/>
            </w:r>
            <w:r w:rsidR="00DB54E5">
              <w:rPr>
                <w:noProof/>
                <w:webHidden/>
              </w:rPr>
              <w:fldChar w:fldCharType="begin"/>
            </w:r>
            <w:r w:rsidR="00DB54E5">
              <w:rPr>
                <w:noProof/>
                <w:webHidden/>
              </w:rPr>
              <w:instrText xml:space="preserve"> PAGEREF _Toc461545917 \h </w:instrText>
            </w:r>
            <w:r w:rsidR="00DB54E5">
              <w:rPr>
                <w:noProof/>
                <w:webHidden/>
              </w:rPr>
            </w:r>
            <w:r w:rsidR="00DB54E5">
              <w:rPr>
                <w:noProof/>
                <w:webHidden/>
              </w:rPr>
              <w:fldChar w:fldCharType="separate"/>
            </w:r>
            <w:r w:rsidR="00EE3724">
              <w:rPr>
                <w:noProof/>
                <w:webHidden/>
              </w:rPr>
              <w:t>17</w:t>
            </w:r>
            <w:r w:rsidR="00DB54E5">
              <w:rPr>
                <w:noProof/>
                <w:webHidden/>
              </w:rPr>
              <w:fldChar w:fldCharType="end"/>
            </w:r>
          </w:hyperlink>
        </w:p>
        <w:p w14:paraId="2C8C9930" w14:textId="45B4A528" w:rsidR="00DB54E5" w:rsidRDefault="00422C09">
          <w:pPr>
            <w:pStyle w:val="TOC1"/>
            <w:tabs>
              <w:tab w:val="right" w:leader="dot" w:pos="9016"/>
            </w:tabs>
            <w:rPr>
              <w:rFonts w:eastAsiaTheme="minorEastAsia"/>
              <w:noProof/>
              <w:lang w:eastAsia="en-GB"/>
            </w:rPr>
          </w:pPr>
          <w:hyperlink w:anchor="_Toc461545918" w:history="1">
            <w:r w:rsidR="00DB54E5" w:rsidRPr="00B74A0F">
              <w:rPr>
                <w:rStyle w:val="Hyperlink"/>
                <w:rFonts w:ascii="DTLNobelT Light" w:hAnsi="DTLNobelT Light"/>
                <w:noProof/>
              </w:rPr>
              <w:t>ADDITIONAL OBSERVATIONS (optional section)</w:t>
            </w:r>
            <w:r w:rsidR="00DB54E5">
              <w:rPr>
                <w:noProof/>
                <w:webHidden/>
              </w:rPr>
              <w:tab/>
            </w:r>
            <w:r w:rsidR="00DB54E5">
              <w:rPr>
                <w:noProof/>
                <w:webHidden/>
              </w:rPr>
              <w:fldChar w:fldCharType="begin"/>
            </w:r>
            <w:r w:rsidR="00DB54E5">
              <w:rPr>
                <w:noProof/>
                <w:webHidden/>
              </w:rPr>
              <w:instrText xml:space="preserve"> PAGEREF _Toc461545918 \h </w:instrText>
            </w:r>
            <w:r w:rsidR="00DB54E5">
              <w:rPr>
                <w:noProof/>
                <w:webHidden/>
              </w:rPr>
            </w:r>
            <w:r w:rsidR="00DB54E5">
              <w:rPr>
                <w:noProof/>
                <w:webHidden/>
              </w:rPr>
              <w:fldChar w:fldCharType="separate"/>
            </w:r>
            <w:r w:rsidR="00EE3724">
              <w:rPr>
                <w:noProof/>
                <w:webHidden/>
              </w:rPr>
              <w:t>19</w:t>
            </w:r>
            <w:r w:rsidR="00DB54E5">
              <w:rPr>
                <w:noProof/>
                <w:webHidden/>
              </w:rPr>
              <w:fldChar w:fldCharType="end"/>
            </w:r>
          </w:hyperlink>
        </w:p>
        <w:p w14:paraId="28DD8FB8" w14:textId="53B3B561" w:rsidR="00DB54E5" w:rsidRDefault="00422C09">
          <w:pPr>
            <w:pStyle w:val="TOC2"/>
            <w:tabs>
              <w:tab w:val="right" w:leader="dot" w:pos="9016"/>
            </w:tabs>
            <w:rPr>
              <w:rFonts w:eastAsiaTheme="minorEastAsia"/>
              <w:noProof/>
              <w:lang w:eastAsia="en-GB"/>
            </w:rPr>
          </w:pPr>
          <w:hyperlink w:anchor="_Toc461545919" w:history="1">
            <w:r w:rsidR="00DB54E5" w:rsidRPr="00B74A0F">
              <w:rPr>
                <w:rStyle w:val="Hyperlink"/>
                <w:rFonts w:ascii="DTLNobelT" w:hAnsi="DTLNobelT"/>
                <w:b/>
                <w:bCs/>
                <w:smallCaps/>
                <w:noProof/>
                <w:spacing w:val="5"/>
              </w:rPr>
              <w:t>Heading 1</w:t>
            </w:r>
            <w:r w:rsidR="00DB54E5">
              <w:rPr>
                <w:noProof/>
                <w:webHidden/>
              </w:rPr>
              <w:tab/>
            </w:r>
            <w:r w:rsidR="00DB54E5">
              <w:rPr>
                <w:noProof/>
                <w:webHidden/>
              </w:rPr>
              <w:fldChar w:fldCharType="begin"/>
            </w:r>
            <w:r w:rsidR="00DB54E5">
              <w:rPr>
                <w:noProof/>
                <w:webHidden/>
              </w:rPr>
              <w:instrText xml:space="preserve"> PAGEREF _Toc461545919 \h </w:instrText>
            </w:r>
            <w:r w:rsidR="00DB54E5">
              <w:rPr>
                <w:noProof/>
                <w:webHidden/>
              </w:rPr>
            </w:r>
            <w:r w:rsidR="00DB54E5">
              <w:rPr>
                <w:noProof/>
                <w:webHidden/>
              </w:rPr>
              <w:fldChar w:fldCharType="separate"/>
            </w:r>
            <w:r w:rsidR="00EE3724">
              <w:rPr>
                <w:noProof/>
                <w:webHidden/>
              </w:rPr>
              <w:t>19</w:t>
            </w:r>
            <w:r w:rsidR="00DB54E5">
              <w:rPr>
                <w:noProof/>
                <w:webHidden/>
              </w:rPr>
              <w:fldChar w:fldCharType="end"/>
            </w:r>
          </w:hyperlink>
        </w:p>
        <w:p w14:paraId="56DF520B" w14:textId="6E6FA926" w:rsidR="00DB54E5" w:rsidRDefault="00422C09">
          <w:pPr>
            <w:pStyle w:val="TOC2"/>
            <w:tabs>
              <w:tab w:val="right" w:leader="dot" w:pos="9016"/>
            </w:tabs>
            <w:rPr>
              <w:rFonts w:eastAsiaTheme="minorEastAsia"/>
              <w:noProof/>
              <w:lang w:eastAsia="en-GB"/>
            </w:rPr>
          </w:pPr>
          <w:hyperlink w:anchor="_Toc461545920" w:history="1">
            <w:r w:rsidR="00DB54E5" w:rsidRPr="00B74A0F">
              <w:rPr>
                <w:rStyle w:val="Hyperlink"/>
                <w:rFonts w:ascii="DTLNobelT" w:hAnsi="DTLNobelT"/>
                <w:b/>
                <w:bCs/>
                <w:smallCaps/>
                <w:noProof/>
                <w:spacing w:val="5"/>
              </w:rPr>
              <w:t>Heading 2</w:t>
            </w:r>
            <w:r w:rsidR="00DB54E5">
              <w:rPr>
                <w:noProof/>
                <w:webHidden/>
              </w:rPr>
              <w:tab/>
            </w:r>
            <w:r w:rsidR="00DB54E5">
              <w:rPr>
                <w:noProof/>
                <w:webHidden/>
              </w:rPr>
              <w:fldChar w:fldCharType="begin"/>
            </w:r>
            <w:r w:rsidR="00DB54E5">
              <w:rPr>
                <w:noProof/>
                <w:webHidden/>
              </w:rPr>
              <w:instrText xml:space="preserve"> PAGEREF _Toc461545920 \h </w:instrText>
            </w:r>
            <w:r w:rsidR="00DB54E5">
              <w:rPr>
                <w:noProof/>
                <w:webHidden/>
              </w:rPr>
            </w:r>
            <w:r w:rsidR="00DB54E5">
              <w:rPr>
                <w:noProof/>
                <w:webHidden/>
              </w:rPr>
              <w:fldChar w:fldCharType="separate"/>
            </w:r>
            <w:r w:rsidR="00EE3724">
              <w:rPr>
                <w:noProof/>
                <w:webHidden/>
              </w:rPr>
              <w:t>19</w:t>
            </w:r>
            <w:r w:rsidR="00DB54E5">
              <w:rPr>
                <w:noProof/>
                <w:webHidden/>
              </w:rPr>
              <w:fldChar w:fldCharType="end"/>
            </w:r>
          </w:hyperlink>
        </w:p>
        <w:p w14:paraId="505B65C8" w14:textId="466402F8" w:rsidR="00DB54E5" w:rsidRDefault="00422C09">
          <w:pPr>
            <w:pStyle w:val="TOC1"/>
            <w:tabs>
              <w:tab w:val="right" w:leader="dot" w:pos="9016"/>
            </w:tabs>
            <w:rPr>
              <w:rFonts w:eastAsiaTheme="minorEastAsia"/>
              <w:noProof/>
              <w:lang w:eastAsia="en-GB"/>
            </w:rPr>
          </w:pPr>
          <w:hyperlink w:anchor="_Toc461545921" w:history="1">
            <w:r w:rsidR="00DB54E5" w:rsidRPr="00B74A0F">
              <w:rPr>
                <w:rStyle w:val="Hyperlink"/>
                <w:rFonts w:ascii="DTLNobelT Light" w:hAnsi="DTLNobelT Light"/>
                <w:noProof/>
              </w:rPr>
              <w:t>CONCLUSION</w:t>
            </w:r>
            <w:r w:rsidR="00DB54E5">
              <w:rPr>
                <w:noProof/>
                <w:webHidden/>
              </w:rPr>
              <w:tab/>
            </w:r>
            <w:r w:rsidR="00DB54E5">
              <w:rPr>
                <w:noProof/>
                <w:webHidden/>
              </w:rPr>
              <w:fldChar w:fldCharType="begin"/>
            </w:r>
            <w:r w:rsidR="00DB54E5">
              <w:rPr>
                <w:noProof/>
                <w:webHidden/>
              </w:rPr>
              <w:instrText xml:space="preserve"> PAGEREF _Toc461545921 \h </w:instrText>
            </w:r>
            <w:r w:rsidR="00DB54E5">
              <w:rPr>
                <w:noProof/>
                <w:webHidden/>
              </w:rPr>
            </w:r>
            <w:r w:rsidR="00DB54E5">
              <w:rPr>
                <w:noProof/>
                <w:webHidden/>
              </w:rPr>
              <w:fldChar w:fldCharType="separate"/>
            </w:r>
            <w:r w:rsidR="00EE3724">
              <w:rPr>
                <w:noProof/>
                <w:webHidden/>
              </w:rPr>
              <w:t>20</w:t>
            </w:r>
            <w:r w:rsidR="00DB54E5">
              <w:rPr>
                <w:noProof/>
                <w:webHidden/>
              </w:rPr>
              <w:fldChar w:fldCharType="end"/>
            </w:r>
          </w:hyperlink>
        </w:p>
        <w:p w14:paraId="5D5C982D" w14:textId="31A245C7" w:rsidR="00DB54E5" w:rsidRDefault="00422C09">
          <w:pPr>
            <w:pStyle w:val="TOC2"/>
            <w:tabs>
              <w:tab w:val="right" w:leader="dot" w:pos="9016"/>
            </w:tabs>
            <w:rPr>
              <w:rFonts w:eastAsiaTheme="minorEastAsia"/>
              <w:noProof/>
              <w:lang w:eastAsia="en-GB"/>
            </w:rPr>
          </w:pPr>
          <w:hyperlink w:anchor="_Toc461545922" w:history="1">
            <w:r w:rsidR="00DB54E5" w:rsidRPr="00B74A0F">
              <w:rPr>
                <w:rStyle w:val="Hyperlink"/>
                <w:rFonts w:ascii="DTLNobelT" w:hAnsi="DTLNobelT"/>
                <w:b/>
                <w:bCs/>
                <w:smallCaps/>
                <w:noProof/>
                <w:spacing w:val="5"/>
              </w:rPr>
              <w:t>Summary of commendations</w:t>
            </w:r>
            <w:r w:rsidR="00DB54E5">
              <w:rPr>
                <w:noProof/>
                <w:webHidden/>
              </w:rPr>
              <w:tab/>
            </w:r>
            <w:r w:rsidR="00DB54E5">
              <w:rPr>
                <w:noProof/>
                <w:webHidden/>
              </w:rPr>
              <w:fldChar w:fldCharType="begin"/>
            </w:r>
            <w:r w:rsidR="00DB54E5">
              <w:rPr>
                <w:noProof/>
                <w:webHidden/>
              </w:rPr>
              <w:instrText xml:space="preserve"> PAGEREF _Toc461545922 \h </w:instrText>
            </w:r>
            <w:r w:rsidR="00DB54E5">
              <w:rPr>
                <w:noProof/>
                <w:webHidden/>
              </w:rPr>
            </w:r>
            <w:r w:rsidR="00DB54E5">
              <w:rPr>
                <w:noProof/>
                <w:webHidden/>
              </w:rPr>
              <w:fldChar w:fldCharType="separate"/>
            </w:r>
            <w:r w:rsidR="00EE3724">
              <w:rPr>
                <w:noProof/>
                <w:webHidden/>
              </w:rPr>
              <w:t>20</w:t>
            </w:r>
            <w:r w:rsidR="00DB54E5">
              <w:rPr>
                <w:noProof/>
                <w:webHidden/>
              </w:rPr>
              <w:fldChar w:fldCharType="end"/>
            </w:r>
          </w:hyperlink>
        </w:p>
        <w:p w14:paraId="4446CD1D" w14:textId="3B5EAAED" w:rsidR="00DB54E5" w:rsidRDefault="00422C09">
          <w:pPr>
            <w:pStyle w:val="TOC2"/>
            <w:tabs>
              <w:tab w:val="right" w:leader="dot" w:pos="9016"/>
            </w:tabs>
            <w:rPr>
              <w:rFonts w:eastAsiaTheme="minorEastAsia"/>
              <w:noProof/>
              <w:lang w:eastAsia="en-GB"/>
            </w:rPr>
          </w:pPr>
          <w:hyperlink w:anchor="_Toc461545923" w:history="1">
            <w:r w:rsidR="00DB54E5" w:rsidRPr="00B74A0F">
              <w:rPr>
                <w:rStyle w:val="Hyperlink"/>
                <w:rFonts w:ascii="DTLNobelT" w:hAnsi="DTLNobelT"/>
                <w:b/>
                <w:bCs/>
                <w:smallCaps/>
                <w:noProof/>
                <w:spacing w:val="5"/>
              </w:rPr>
              <w:t>Overview of judgements and recommendations</w:t>
            </w:r>
            <w:r w:rsidR="00DB54E5">
              <w:rPr>
                <w:noProof/>
                <w:webHidden/>
              </w:rPr>
              <w:tab/>
            </w:r>
            <w:r w:rsidR="00DB54E5">
              <w:rPr>
                <w:noProof/>
                <w:webHidden/>
              </w:rPr>
              <w:fldChar w:fldCharType="begin"/>
            </w:r>
            <w:r w:rsidR="00DB54E5">
              <w:rPr>
                <w:noProof/>
                <w:webHidden/>
              </w:rPr>
              <w:instrText xml:space="preserve"> PAGEREF _Toc461545923 \h </w:instrText>
            </w:r>
            <w:r w:rsidR="00DB54E5">
              <w:rPr>
                <w:noProof/>
                <w:webHidden/>
              </w:rPr>
            </w:r>
            <w:r w:rsidR="00DB54E5">
              <w:rPr>
                <w:noProof/>
                <w:webHidden/>
              </w:rPr>
              <w:fldChar w:fldCharType="separate"/>
            </w:r>
            <w:r w:rsidR="00EE3724">
              <w:rPr>
                <w:noProof/>
                <w:webHidden/>
              </w:rPr>
              <w:t>20</w:t>
            </w:r>
            <w:r w:rsidR="00DB54E5">
              <w:rPr>
                <w:noProof/>
                <w:webHidden/>
              </w:rPr>
              <w:fldChar w:fldCharType="end"/>
            </w:r>
          </w:hyperlink>
        </w:p>
        <w:p w14:paraId="6B37B869" w14:textId="48235049" w:rsidR="00DB54E5" w:rsidRDefault="00422C09">
          <w:pPr>
            <w:pStyle w:val="TOC2"/>
            <w:tabs>
              <w:tab w:val="right" w:leader="dot" w:pos="9016"/>
            </w:tabs>
            <w:rPr>
              <w:rFonts w:eastAsiaTheme="minorEastAsia"/>
              <w:noProof/>
              <w:lang w:eastAsia="en-GB"/>
            </w:rPr>
          </w:pPr>
          <w:hyperlink w:anchor="_Toc461545924" w:history="1">
            <w:r w:rsidR="00DB54E5" w:rsidRPr="00B74A0F">
              <w:rPr>
                <w:rStyle w:val="Hyperlink"/>
                <w:rFonts w:ascii="DTLNobelT" w:hAnsi="DTLNobelT"/>
                <w:b/>
                <w:bCs/>
                <w:smallCaps/>
                <w:noProof/>
                <w:spacing w:val="5"/>
              </w:rPr>
              <w:t>Suggestions for further development</w:t>
            </w:r>
            <w:r w:rsidR="00DB54E5">
              <w:rPr>
                <w:noProof/>
                <w:webHidden/>
              </w:rPr>
              <w:tab/>
            </w:r>
            <w:r w:rsidR="00DB54E5">
              <w:rPr>
                <w:noProof/>
                <w:webHidden/>
              </w:rPr>
              <w:fldChar w:fldCharType="begin"/>
            </w:r>
            <w:r w:rsidR="00DB54E5">
              <w:rPr>
                <w:noProof/>
                <w:webHidden/>
              </w:rPr>
              <w:instrText xml:space="preserve"> PAGEREF _Toc461545924 \h </w:instrText>
            </w:r>
            <w:r w:rsidR="00DB54E5">
              <w:rPr>
                <w:noProof/>
                <w:webHidden/>
              </w:rPr>
            </w:r>
            <w:r w:rsidR="00DB54E5">
              <w:rPr>
                <w:noProof/>
                <w:webHidden/>
              </w:rPr>
              <w:fldChar w:fldCharType="separate"/>
            </w:r>
            <w:r w:rsidR="00EE3724">
              <w:rPr>
                <w:noProof/>
                <w:webHidden/>
              </w:rPr>
              <w:t>20</w:t>
            </w:r>
            <w:r w:rsidR="00DB54E5">
              <w:rPr>
                <w:noProof/>
                <w:webHidden/>
              </w:rPr>
              <w:fldChar w:fldCharType="end"/>
            </w:r>
          </w:hyperlink>
        </w:p>
        <w:p w14:paraId="53AA7D0B" w14:textId="7D46521C" w:rsidR="00DB54E5" w:rsidRDefault="00422C09">
          <w:pPr>
            <w:pStyle w:val="TOC1"/>
            <w:tabs>
              <w:tab w:val="right" w:leader="dot" w:pos="9016"/>
            </w:tabs>
            <w:rPr>
              <w:rFonts w:eastAsiaTheme="minorEastAsia"/>
              <w:noProof/>
              <w:lang w:eastAsia="en-GB"/>
            </w:rPr>
          </w:pPr>
          <w:hyperlink w:anchor="_Toc461545925" w:history="1">
            <w:r w:rsidR="00DB54E5" w:rsidRPr="00B74A0F">
              <w:rPr>
                <w:rStyle w:val="Hyperlink"/>
                <w:rFonts w:ascii="DTLNobelT Light" w:hAnsi="DTLNobelT Light"/>
                <w:noProof/>
              </w:rPr>
              <w:t>ANNEXES</w:t>
            </w:r>
            <w:r w:rsidR="00DB54E5">
              <w:rPr>
                <w:noProof/>
                <w:webHidden/>
              </w:rPr>
              <w:tab/>
            </w:r>
            <w:r w:rsidR="00DB54E5">
              <w:rPr>
                <w:noProof/>
                <w:webHidden/>
              </w:rPr>
              <w:fldChar w:fldCharType="begin"/>
            </w:r>
            <w:r w:rsidR="00DB54E5">
              <w:rPr>
                <w:noProof/>
                <w:webHidden/>
              </w:rPr>
              <w:instrText xml:space="preserve"> PAGEREF _Toc461545925 \h </w:instrText>
            </w:r>
            <w:r w:rsidR="00DB54E5">
              <w:rPr>
                <w:noProof/>
                <w:webHidden/>
              </w:rPr>
            </w:r>
            <w:r w:rsidR="00DB54E5">
              <w:rPr>
                <w:noProof/>
                <w:webHidden/>
              </w:rPr>
              <w:fldChar w:fldCharType="separate"/>
            </w:r>
            <w:r w:rsidR="00EE3724">
              <w:rPr>
                <w:noProof/>
                <w:webHidden/>
              </w:rPr>
              <w:t>21</w:t>
            </w:r>
            <w:r w:rsidR="00DB54E5">
              <w:rPr>
                <w:noProof/>
                <w:webHidden/>
              </w:rPr>
              <w:fldChar w:fldCharType="end"/>
            </w:r>
          </w:hyperlink>
        </w:p>
        <w:p w14:paraId="6A2517C1" w14:textId="7D5CCF93" w:rsidR="00DB54E5" w:rsidRDefault="00422C09">
          <w:pPr>
            <w:pStyle w:val="TOC2"/>
            <w:tabs>
              <w:tab w:val="right" w:leader="dot" w:pos="9016"/>
            </w:tabs>
            <w:rPr>
              <w:rFonts w:eastAsiaTheme="minorEastAsia"/>
              <w:noProof/>
              <w:lang w:eastAsia="en-GB"/>
            </w:rPr>
          </w:pPr>
          <w:hyperlink w:anchor="_Toc461545927" w:history="1">
            <w:r w:rsidR="00DB54E5" w:rsidRPr="00B74A0F">
              <w:rPr>
                <w:rStyle w:val="Hyperlink"/>
                <w:rFonts w:ascii="DTLNobelT" w:hAnsi="DTLNobelT"/>
                <w:b/>
                <w:bCs/>
                <w:smallCaps/>
                <w:noProof/>
                <w:spacing w:val="5"/>
              </w:rPr>
              <w:t xml:space="preserve">Annex </w:t>
            </w:r>
            <w:r w:rsidR="00EE3724">
              <w:rPr>
                <w:rStyle w:val="Hyperlink"/>
                <w:rFonts w:ascii="DTLNobelT" w:hAnsi="DTLNobelT"/>
                <w:b/>
                <w:bCs/>
                <w:smallCaps/>
                <w:noProof/>
                <w:spacing w:val="5"/>
              </w:rPr>
              <w:t>1</w:t>
            </w:r>
            <w:r w:rsidR="00DB54E5" w:rsidRPr="00B74A0F">
              <w:rPr>
                <w:rStyle w:val="Hyperlink"/>
                <w:rFonts w:ascii="DTLNobelT" w:hAnsi="DTLNobelT"/>
                <w:b/>
                <w:bCs/>
                <w:smallCaps/>
                <w:noProof/>
                <w:spacing w:val="5"/>
              </w:rPr>
              <w:t>: Programme of the site visit</w:t>
            </w:r>
            <w:r w:rsidR="00DB54E5">
              <w:rPr>
                <w:noProof/>
                <w:webHidden/>
              </w:rPr>
              <w:tab/>
            </w:r>
            <w:r w:rsidR="00DB54E5">
              <w:rPr>
                <w:noProof/>
                <w:webHidden/>
              </w:rPr>
              <w:fldChar w:fldCharType="begin"/>
            </w:r>
            <w:r w:rsidR="00DB54E5">
              <w:rPr>
                <w:noProof/>
                <w:webHidden/>
              </w:rPr>
              <w:instrText xml:space="preserve"> PAGEREF _Toc461545927 \h </w:instrText>
            </w:r>
            <w:r w:rsidR="00DB54E5">
              <w:rPr>
                <w:noProof/>
                <w:webHidden/>
              </w:rPr>
            </w:r>
            <w:r w:rsidR="00DB54E5">
              <w:rPr>
                <w:noProof/>
                <w:webHidden/>
              </w:rPr>
              <w:fldChar w:fldCharType="separate"/>
            </w:r>
            <w:r w:rsidR="00EE3724">
              <w:rPr>
                <w:noProof/>
                <w:webHidden/>
              </w:rPr>
              <w:t>21</w:t>
            </w:r>
            <w:r w:rsidR="00DB54E5">
              <w:rPr>
                <w:noProof/>
                <w:webHidden/>
              </w:rPr>
              <w:fldChar w:fldCharType="end"/>
            </w:r>
          </w:hyperlink>
        </w:p>
        <w:p w14:paraId="2C0D3A48" w14:textId="3FF1BEE6" w:rsidR="00DB54E5" w:rsidRDefault="00422C09">
          <w:pPr>
            <w:pStyle w:val="TOC2"/>
            <w:tabs>
              <w:tab w:val="right" w:leader="dot" w:pos="9016"/>
            </w:tabs>
            <w:rPr>
              <w:rFonts w:eastAsiaTheme="minorEastAsia"/>
              <w:noProof/>
              <w:lang w:eastAsia="en-GB"/>
            </w:rPr>
          </w:pPr>
          <w:hyperlink w:anchor="_Toc461545928" w:history="1">
            <w:r w:rsidR="00DB54E5" w:rsidRPr="00B74A0F">
              <w:rPr>
                <w:rStyle w:val="Hyperlink"/>
                <w:rFonts w:ascii="DTLNobelT" w:hAnsi="DTLNobelT"/>
                <w:b/>
                <w:bCs/>
                <w:smallCaps/>
                <w:noProof/>
                <w:spacing w:val="5"/>
              </w:rPr>
              <w:t xml:space="preserve">Annex </w:t>
            </w:r>
            <w:r w:rsidR="00EE3724">
              <w:rPr>
                <w:rStyle w:val="Hyperlink"/>
                <w:rFonts w:ascii="DTLNobelT" w:hAnsi="DTLNobelT"/>
                <w:b/>
                <w:bCs/>
                <w:smallCaps/>
                <w:noProof/>
                <w:spacing w:val="5"/>
              </w:rPr>
              <w:t>2</w:t>
            </w:r>
            <w:r w:rsidR="00DB54E5" w:rsidRPr="00B74A0F">
              <w:rPr>
                <w:rStyle w:val="Hyperlink"/>
                <w:rFonts w:ascii="DTLNobelT" w:hAnsi="DTLNobelT"/>
                <w:b/>
                <w:bCs/>
                <w:smallCaps/>
                <w:noProof/>
                <w:spacing w:val="5"/>
              </w:rPr>
              <w:t>: Terms of Reference of the review</w:t>
            </w:r>
            <w:r w:rsidR="00DB54E5">
              <w:rPr>
                <w:noProof/>
                <w:webHidden/>
              </w:rPr>
              <w:tab/>
            </w:r>
            <w:r w:rsidR="00DB54E5">
              <w:rPr>
                <w:noProof/>
                <w:webHidden/>
              </w:rPr>
              <w:fldChar w:fldCharType="begin"/>
            </w:r>
            <w:r w:rsidR="00DB54E5">
              <w:rPr>
                <w:noProof/>
                <w:webHidden/>
              </w:rPr>
              <w:instrText xml:space="preserve"> PAGEREF _Toc461545928 \h </w:instrText>
            </w:r>
            <w:r w:rsidR="00DB54E5">
              <w:rPr>
                <w:noProof/>
                <w:webHidden/>
              </w:rPr>
            </w:r>
            <w:r w:rsidR="00DB54E5">
              <w:rPr>
                <w:noProof/>
                <w:webHidden/>
              </w:rPr>
              <w:fldChar w:fldCharType="separate"/>
            </w:r>
            <w:r w:rsidR="00EE3724">
              <w:rPr>
                <w:noProof/>
                <w:webHidden/>
              </w:rPr>
              <w:t>24</w:t>
            </w:r>
            <w:r w:rsidR="00DB54E5">
              <w:rPr>
                <w:noProof/>
                <w:webHidden/>
              </w:rPr>
              <w:fldChar w:fldCharType="end"/>
            </w:r>
          </w:hyperlink>
        </w:p>
        <w:p w14:paraId="1281969A" w14:textId="749EEBD9" w:rsidR="00DB54E5" w:rsidRDefault="00422C09">
          <w:pPr>
            <w:pStyle w:val="TOC2"/>
            <w:tabs>
              <w:tab w:val="right" w:leader="dot" w:pos="9016"/>
            </w:tabs>
            <w:rPr>
              <w:rFonts w:eastAsiaTheme="minorEastAsia"/>
              <w:noProof/>
              <w:lang w:eastAsia="en-GB"/>
            </w:rPr>
          </w:pPr>
          <w:hyperlink w:anchor="_Toc461545929" w:history="1">
            <w:r w:rsidR="00DB54E5" w:rsidRPr="00B74A0F">
              <w:rPr>
                <w:rStyle w:val="Hyperlink"/>
                <w:rFonts w:ascii="DTLNobelT" w:hAnsi="DTLNobelT"/>
                <w:b/>
                <w:bCs/>
                <w:smallCaps/>
                <w:noProof/>
                <w:spacing w:val="5"/>
              </w:rPr>
              <w:t xml:space="preserve">Annex </w:t>
            </w:r>
            <w:r w:rsidR="00EE3724">
              <w:rPr>
                <w:rStyle w:val="Hyperlink"/>
                <w:rFonts w:ascii="DTLNobelT" w:hAnsi="DTLNobelT"/>
                <w:b/>
                <w:bCs/>
                <w:smallCaps/>
                <w:noProof/>
                <w:spacing w:val="5"/>
              </w:rPr>
              <w:t>3</w:t>
            </w:r>
            <w:r w:rsidR="00DB54E5" w:rsidRPr="00B74A0F">
              <w:rPr>
                <w:rStyle w:val="Hyperlink"/>
                <w:rFonts w:ascii="DTLNobelT" w:hAnsi="DTLNobelT"/>
                <w:b/>
                <w:bCs/>
                <w:smallCaps/>
                <w:noProof/>
                <w:spacing w:val="5"/>
              </w:rPr>
              <w:t>: Glossary</w:t>
            </w:r>
            <w:r w:rsidR="00DB54E5">
              <w:rPr>
                <w:noProof/>
                <w:webHidden/>
              </w:rPr>
              <w:tab/>
            </w:r>
            <w:r w:rsidR="00DB54E5">
              <w:rPr>
                <w:noProof/>
                <w:webHidden/>
              </w:rPr>
              <w:fldChar w:fldCharType="begin"/>
            </w:r>
            <w:r w:rsidR="00DB54E5">
              <w:rPr>
                <w:noProof/>
                <w:webHidden/>
              </w:rPr>
              <w:instrText xml:space="preserve"> PAGEREF _Toc461545929 \h </w:instrText>
            </w:r>
            <w:r w:rsidR="00DB54E5">
              <w:rPr>
                <w:noProof/>
                <w:webHidden/>
              </w:rPr>
            </w:r>
            <w:r w:rsidR="00DB54E5">
              <w:rPr>
                <w:noProof/>
                <w:webHidden/>
              </w:rPr>
              <w:fldChar w:fldCharType="separate"/>
            </w:r>
            <w:r w:rsidR="00EE3724">
              <w:rPr>
                <w:noProof/>
                <w:webHidden/>
              </w:rPr>
              <w:t>25</w:t>
            </w:r>
            <w:r w:rsidR="00DB54E5">
              <w:rPr>
                <w:noProof/>
                <w:webHidden/>
              </w:rPr>
              <w:fldChar w:fldCharType="end"/>
            </w:r>
          </w:hyperlink>
        </w:p>
        <w:p w14:paraId="107B5F80" w14:textId="2AE92620" w:rsidR="00DB54E5" w:rsidRDefault="00422C09">
          <w:pPr>
            <w:pStyle w:val="TOC2"/>
            <w:tabs>
              <w:tab w:val="right" w:leader="dot" w:pos="9016"/>
            </w:tabs>
            <w:rPr>
              <w:rFonts w:eastAsiaTheme="minorEastAsia"/>
              <w:noProof/>
              <w:lang w:eastAsia="en-GB"/>
            </w:rPr>
          </w:pPr>
          <w:hyperlink w:anchor="_Toc461545930" w:history="1">
            <w:r w:rsidR="00DB54E5" w:rsidRPr="00B74A0F">
              <w:rPr>
                <w:rStyle w:val="Hyperlink"/>
                <w:rFonts w:ascii="DTLNobelT" w:hAnsi="DTLNobelT"/>
                <w:b/>
                <w:bCs/>
                <w:smallCaps/>
                <w:noProof/>
                <w:spacing w:val="5"/>
              </w:rPr>
              <w:t xml:space="preserve">Annex </w:t>
            </w:r>
            <w:r w:rsidR="00EE3724">
              <w:rPr>
                <w:rStyle w:val="Hyperlink"/>
                <w:rFonts w:ascii="DTLNobelT" w:hAnsi="DTLNobelT"/>
                <w:b/>
                <w:bCs/>
                <w:smallCaps/>
                <w:noProof/>
                <w:spacing w:val="5"/>
              </w:rPr>
              <w:t>4</w:t>
            </w:r>
            <w:r w:rsidR="00DB54E5" w:rsidRPr="00B74A0F">
              <w:rPr>
                <w:rStyle w:val="Hyperlink"/>
                <w:rFonts w:ascii="DTLNobelT" w:hAnsi="DTLNobelT"/>
                <w:b/>
                <w:bCs/>
                <w:smallCaps/>
                <w:noProof/>
                <w:spacing w:val="5"/>
              </w:rPr>
              <w:t>. Documents to support the review</w:t>
            </w:r>
            <w:r w:rsidR="00DB54E5">
              <w:rPr>
                <w:noProof/>
                <w:webHidden/>
              </w:rPr>
              <w:tab/>
            </w:r>
            <w:r w:rsidR="00DB54E5">
              <w:rPr>
                <w:noProof/>
                <w:webHidden/>
              </w:rPr>
              <w:fldChar w:fldCharType="begin"/>
            </w:r>
            <w:r w:rsidR="00DB54E5">
              <w:rPr>
                <w:noProof/>
                <w:webHidden/>
              </w:rPr>
              <w:instrText xml:space="preserve"> PAGEREF _Toc461545930 \h </w:instrText>
            </w:r>
            <w:r w:rsidR="00DB54E5">
              <w:rPr>
                <w:noProof/>
                <w:webHidden/>
              </w:rPr>
            </w:r>
            <w:r w:rsidR="00DB54E5">
              <w:rPr>
                <w:noProof/>
                <w:webHidden/>
              </w:rPr>
              <w:fldChar w:fldCharType="separate"/>
            </w:r>
            <w:r w:rsidR="00EE3724">
              <w:rPr>
                <w:noProof/>
                <w:webHidden/>
              </w:rPr>
              <w:t>26</w:t>
            </w:r>
            <w:r w:rsidR="00DB54E5">
              <w:rPr>
                <w:noProof/>
                <w:webHidden/>
              </w:rPr>
              <w:fldChar w:fldCharType="end"/>
            </w:r>
          </w:hyperlink>
        </w:p>
        <w:p w14:paraId="680B64E6" w14:textId="4128359C" w:rsidR="00DB54E5" w:rsidRDefault="00422C09">
          <w:pPr>
            <w:pStyle w:val="TOC3"/>
            <w:tabs>
              <w:tab w:val="right" w:leader="dot" w:pos="9016"/>
            </w:tabs>
            <w:rPr>
              <w:rFonts w:eastAsiaTheme="minorEastAsia"/>
              <w:noProof/>
              <w:lang w:eastAsia="en-GB"/>
            </w:rPr>
          </w:pPr>
          <w:hyperlink w:anchor="_Toc461545931" w:history="1">
            <w:r w:rsidR="00DB54E5" w:rsidRPr="00BB7DB0">
              <w:rPr>
                <w:rStyle w:val="Hyperlink"/>
                <w:rFonts w:ascii="Calibri" w:hAnsi="Calibri"/>
                <w:b/>
                <w:smallCaps/>
                <w:noProof/>
              </w:rPr>
              <w:t>Documents provided by [the agency]</w:t>
            </w:r>
            <w:r w:rsidR="00DB54E5">
              <w:rPr>
                <w:noProof/>
                <w:webHidden/>
              </w:rPr>
              <w:tab/>
            </w:r>
            <w:r w:rsidR="00DB54E5">
              <w:rPr>
                <w:noProof/>
                <w:webHidden/>
              </w:rPr>
              <w:fldChar w:fldCharType="begin"/>
            </w:r>
            <w:r w:rsidR="00DB54E5">
              <w:rPr>
                <w:noProof/>
                <w:webHidden/>
              </w:rPr>
              <w:instrText xml:space="preserve"> PAGEREF _Toc461545931 \h </w:instrText>
            </w:r>
            <w:r w:rsidR="00DB54E5">
              <w:rPr>
                <w:noProof/>
                <w:webHidden/>
              </w:rPr>
            </w:r>
            <w:r w:rsidR="00DB54E5">
              <w:rPr>
                <w:noProof/>
                <w:webHidden/>
              </w:rPr>
              <w:fldChar w:fldCharType="separate"/>
            </w:r>
            <w:r w:rsidR="00EE3724">
              <w:rPr>
                <w:noProof/>
                <w:webHidden/>
              </w:rPr>
              <w:t>26</w:t>
            </w:r>
            <w:r w:rsidR="00DB54E5">
              <w:rPr>
                <w:noProof/>
                <w:webHidden/>
              </w:rPr>
              <w:fldChar w:fldCharType="end"/>
            </w:r>
          </w:hyperlink>
        </w:p>
        <w:p w14:paraId="182ABCA0" w14:textId="22AE3340" w:rsidR="00DB54E5" w:rsidRDefault="00422C09">
          <w:pPr>
            <w:pStyle w:val="TOC3"/>
            <w:tabs>
              <w:tab w:val="right" w:leader="dot" w:pos="9016"/>
            </w:tabs>
            <w:rPr>
              <w:rFonts w:eastAsiaTheme="minorEastAsia"/>
              <w:noProof/>
              <w:lang w:eastAsia="en-GB"/>
            </w:rPr>
          </w:pPr>
          <w:hyperlink w:anchor="_Toc461545932" w:history="1">
            <w:r w:rsidR="00DB54E5" w:rsidRPr="00BB7DB0">
              <w:rPr>
                <w:rStyle w:val="Hyperlink"/>
                <w:rFonts w:ascii="Calibri" w:hAnsi="Calibri"/>
                <w:b/>
                <w:smallCaps/>
                <w:noProof/>
              </w:rPr>
              <w:t>Other sources used by the review panel [if any]</w:t>
            </w:r>
            <w:r w:rsidR="00DB54E5">
              <w:rPr>
                <w:noProof/>
                <w:webHidden/>
              </w:rPr>
              <w:tab/>
            </w:r>
            <w:r w:rsidR="00DB54E5">
              <w:rPr>
                <w:noProof/>
                <w:webHidden/>
              </w:rPr>
              <w:fldChar w:fldCharType="begin"/>
            </w:r>
            <w:r w:rsidR="00DB54E5">
              <w:rPr>
                <w:noProof/>
                <w:webHidden/>
              </w:rPr>
              <w:instrText xml:space="preserve"> PAGEREF _Toc461545932 \h </w:instrText>
            </w:r>
            <w:r w:rsidR="00DB54E5">
              <w:rPr>
                <w:noProof/>
                <w:webHidden/>
              </w:rPr>
            </w:r>
            <w:r w:rsidR="00DB54E5">
              <w:rPr>
                <w:noProof/>
                <w:webHidden/>
              </w:rPr>
              <w:fldChar w:fldCharType="separate"/>
            </w:r>
            <w:r w:rsidR="00EE3724">
              <w:rPr>
                <w:noProof/>
                <w:webHidden/>
              </w:rPr>
              <w:t>26</w:t>
            </w:r>
            <w:r w:rsidR="00DB54E5">
              <w:rPr>
                <w:noProof/>
                <w:webHidden/>
              </w:rPr>
              <w:fldChar w:fldCharType="end"/>
            </w:r>
          </w:hyperlink>
        </w:p>
        <w:p w14:paraId="3371CAD1" w14:textId="042A917E" w:rsidR="001144D6" w:rsidRDefault="001144D6">
          <w:r>
            <w:rPr>
              <w:b/>
              <w:bCs/>
              <w:noProof/>
            </w:rPr>
            <w:fldChar w:fldCharType="end"/>
          </w:r>
        </w:p>
      </w:sdtContent>
    </w:sdt>
    <w:p w14:paraId="752E80AA" w14:textId="77777777" w:rsidR="001144D6" w:rsidRDefault="001144D6">
      <w:pPr>
        <w:rPr>
          <w:rFonts w:ascii="Nobel Light" w:hAnsi="Nobel Light"/>
          <w:sz w:val="36"/>
          <w:szCs w:val="36"/>
        </w:rPr>
      </w:pPr>
    </w:p>
    <w:p w14:paraId="50BBBC2A" w14:textId="77777777" w:rsidR="00EF2EFB" w:rsidRDefault="00EF2EFB">
      <w:pPr>
        <w:rPr>
          <w:rFonts w:ascii="Nobel Light" w:eastAsiaTheme="majorEastAsia" w:hAnsi="Nobel Light" w:cstheme="majorBidi"/>
          <w:color w:val="2E74B5" w:themeColor="accent1" w:themeShade="BF"/>
          <w:sz w:val="36"/>
          <w:szCs w:val="36"/>
        </w:rPr>
      </w:pPr>
      <w:r>
        <w:rPr>
          <w:rFonts w:ascii="Nobel Light" w:hAnsi="Nobel Light"/>
          <w:sz w:val="36"/>
          <w:szCs w:val="36"/>
        </w:rPr>
        <w:br w:type="page"/>
      </w:r>
    </w:p>
    <w:p w14:paraId="5227A478" w14:textId="46BCB6C0" w:rsidR="006E6E44" w:rsidRPr="00B74A0F" w:rsidRDefault="006E6E44" w:rsidP="001144D6">
      <w:pPr>
        <w:pStyle w:val="Heading1"/>
        <w:rPr>
          <w:rFonts w:ascii="DTLNobelT Light" w:hAnsi="DTLNobelT Light"/>
          <w:sz w:val="36"/>
          <w:szCs w:val="36"/>
        </w:rPr>
      </w:pPr>
      <w:bookmarkStart w:id="1" w:name="_Toc461545888"/>
      <w:r w:rsidRPr="00B74A0F">
        <w:rPr>
          <w:rFonts w:ascii="DTLNobelT Light" w:hAnsi="DTLNobelT Light"/>
          <w:sz w:val="36"/>
          <w:szCs w:val="36"/>
        </w:rPr>
        <w:lastRenderedPageBreak/>
        <w:t>E</w:t>
      </w:r>
      <w:r w:rsidR="00DD103F" w:rsidRPr="00B74A0F">
        <w:rPr>
          <w:rFonts w:ascii="DTLNobelT Light" w:hAnsi="DTLNobelT Light"/>
          <w:sz w:val="36"/>
          <w:szCs w:val="36"/>
        </w:rPr>
        <w:t>XECUTIVE SUMMARY</w:t>
      </w:r>
      <w:bookmarkEnd w:id="1"/>
    </w:p>
    <w:p w14:paraId="55DD79EA" w14:textId="77777777" w:rsidR="00A5547D" w:rsidRDefault="00A5547D" w:rsidP="00A5547D"/>
    <w:p w14:paraId="4F2F3E9E" w14:textId="1A044C45" w:rsidR="0011431D" w:rsidRPr="0011431D" w:rsidRDefault="0011431D" w:rsidP="0011431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11431D">
        <w:rPr>
          <w:rFonts w:ascii="Calibri" w:hAnsi="Calibri"/>
          <w:i/>
        </w:rPr>
        <w:t xml:space="preserve">This sections states the aims and purposes of the review and provides a brief description of the agency subject to review.  It summarises the degrees of compliance with the various </w:t>
      </w:r>
      <w:r w:rsidR="00FB1A52">
        <w:rPr>
          <w:rFonts w:ascii="Calibri" w:hAnsi="Calibri"/>
          <w:i/>
        </w:rPr>
        <w:t>ESG standards and provides the p</w:t>
      </w:r>
      <w:r w:rsidRPr="0011431D">
        <w:rPr>
          <w:rFonts w:ascii="Calibri" w:hAnsi="Calibri"/>
          <w:i/>
        </w:rPr>
        <w:t>anel’s recommendation.</w:t>
      </w:r>
      <w:r w:rsidR="00F24B7E">
        <w:rPr>
          <w:rFonts w:ascii="Calibri" w:hAnsi="Calibri"/>
          <w:i/>
        </w:rPr>
        <w:t xml:space="preserve">  This box to be deleted before publishing.</w:t>
      </w:r>
    </w:p>
    <w:p w14:paraId="18E1506A" w14:textId="5F70CCA1" w:rsidR="00020B54" w:rsidRPr="006956BD" w:rsidRDefault="00020B54" w:rsidP="00020B54">
      <w:pPr>
        <w:rPr>
          <w:rFonts w:ascii="Calibri" w:hAnsi="Calibri"/>
        </w:rPr>
      </w:pPr>
      <w:r w:rsidRPr="00020B54">
        <w:rPr>
          <w:rFonts w:ascii="Calibri" w:hAnsi="Calibri"/>
        </w:rPr>
        <w:t xml:space="preserve">Lorem ipsum </w:t>
      </w:r>
      <w:r w:rsidR="006956BD">
        <w:rPr>
          <w:rFonts w:ascii="Calibri" w:hAnsi="Calibri"/>
        </w:rPr>
        <w:t>…</w:t>
      </w:r>
    </w:p>
    <w:p w14:paraId="50D747F9" w14:textId="76724581" w:rsidR="00DD103F" w:rsidRPr="006956BD" w:rsidRDefault="00DD103F">
      <w:pPr>
        <w:rPr>
          <w:rFonts w:ascii="Calibri" w:hAnsi="Calibri"/>
        </w:rPr>
      </w:pPr>
      <w:r w:rsidRPr="006956BD">
        <w:rPr>
          <w:rFonts w:ascii="Calibri" w:hAnsi="Calibri"/>
        </w:rPr>
        <w:br w:type="page"/>
      </w:r>
    </w:p>
    <w:p w14:paraId="56AF4F8D" w14:textId="77777777" w:rsidR="006E6E44" w:rsidRPr="00B74A0F" w:rsidRDefault="006E6E44" w:rsidP="001144D6">
      <w:pPr>
        <w:pStyle w:val="Heading1"/>
        <w:rPr>
          <w:rFonts w:ascii="DTLNobelT Light" w:hAnsi="DTLNobelT Light"/>
          <w:sz w:val="36"/>
          <w:szCs w:val="36"/>
        </w:rPr>
      </w:pPr>
      <w:bookmarkStart w:id="2" w:name="_Toc461545889"/>
      <w:r w:rsidRPr="00B74A0F">
        <w:rPr>
          <w:rFonts w:ascii="DTLNobelT Light" w:hAnsi="DTLNobelT Light"/>
          <w:sz w:val="36"/>
          <w:szCs w:val="36"/>
        </w:rPr>
        <w:lastRenderedPageBreak/>
        <w:t>I</w:t>
      </w:r>
      <w:r w:rsidR="00DD103F" w:rsidRPr="00B74A0F">
        <w:rPr>
          <w:rFonts w:ascii="DTLNobelT Light" w:hAnsi="DTLNobelT Light"/>
          <w:sz w:val="36"/>
          <w:szCs w:val="36"/>
        </w:rPr>
        <w:t>NTRODUCTION</w:t>
      </w:r>
      <w:bookmarkEnd w:id="2"/>
    </w:p>
    <w:p w14:paraId="492789C2"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i/>
        </w:rPr>
      </w:pPr>
      <w:r w:rsidRPr="00477E7A">
        <w:rPr>
          <w:i/>
        </w:rPr>
        <w:t>The reason for commissioning the review should be included below.</w:t>
      </w:r>
      <w:r w:rsidRPr="00477E7A">
        <w:rPr>
          <w:rFonts w:ascii="Calibri" w:hAnsi="Calibri"/>
          <w:i/>
        </w:rPr>
        <w:t xml:space="preserve">  This box to be deleted before publishing.</w:t>
      </w:r>
    </w:p>
    <w:p w14:paraId="0CDCC493" w14:textId="77777777" w:rsidR="006956BD" w:rsidRPr="00477E7A" w:rsidRDefault="006956BD" w:rsidP="006956BD">
      <w:pPr>
        <w:spacing w:after="60"/>
      </w:pPr>
      <w:r w:rsidRPr="00477E7A">
        <w:t xml:space="preserve">This report analyses the compliance of [agency’s name] ([agency’s name in native language], [agency’s abbreviation]) with the </w:t>
      </w:r>
      <w:r w:rsidRPr="00477E7A">
        <w:rPr>
          <w:i/>
        </w:rPr>
        <w:t>Standards and Guidelines for Quality Assurance in the European Higher Education Area</w:t>
      </w:r>
      <w:r w:rsidRPr="00477E7A">
        <w:t xml:space="preserve"> (ESG). It is based on an external review conducted in [period in months (from self-analysis until the finalisation of the review report), year].</w:t>
      </w:r>
    </w:p>
    <w:p w14:paraId="0C6E00DD" w14:textId="77777777" w:rsidR="006956BD" w:rsidRPr="00477E7A" w:rsidRDefault="006956BD" w:rsidP="006956BD">
      <w:pPr>
        <w:spacing w:after="60"/>
      </w:pPr>
    </w:p>
    <w:p w14:paraId="7323E05E" w14:textId="77777777" w:rsidR="006956BD" w:rsidRPr="00B74A0F" w:rsidRDefault="006956BD" w:rsidP="001444CD">
      <w:pPr>
        <w:pStyle w:val="Heading2"/>
        <w:rPr>
          <w:rFonts w:ascii="DTLNobelT" w:hAnsi="DTLNobelT"/>
          <w:b/>
          <w:smallCaps/>
          <w:sz w:val="22"/>
          <w:szCs w:val="22"/>
        </w:rPr>
      </w:pPr>
      <w:bookmarkStart w:id="3" w:name="_Toc436229469"/>
      <w:bookmarkStart w:id="4" w:name="_Toc436665247"/>
      <w:bookmarkStart w:id="5" w:name="_Toc461545890"/>
      <w:r w:rsidRPr="00B74A0F">
        <w:rPr>
          <w:rFonts w:ascii="DTLNobelT" w:hAnsi="DTLNobelT"/>
          <w:b/>
          <w:smallCaps/>
          <w:sz w:val="22"/>
          <w:szCs w:val="22"/>
        </w:rPr>
        <w:t>Background of the review and outline of the review process</w:t>
      </w:r>
      <w:bookmarkEnd w:id="3"/>
      <w:bookmarkEnd w:id="4"/>
      <w:bookmarkEnd w:id="5"/>
    </w:p>
    <w:p w14:paraId="42637E4B" w14:textId="77777777" w:rsidR="006956BD" w:rsidRPr="001444CD" w:rsidRDefault="006956BD" w:rsidP="001444CD">
      <w:pPr>
        <w:pStyle w:val="Heading3"/>
        <w:rPr>
          <w:rFonts w:ascii="Calibri" w:hAnsi="Calibri"/>
          <w:b/>
          <w:smallCaps/>
          <w:color w:val="auto"/>
          <w:sz w:val="22"/>
          <w:szCs w:val="22"/>
        </w:rPr>
      </w:pPr>
      <w:bookmarkStart w:id="6" w:name="_Toc436229470"/>
      <w:bookmarkStart w:id="7" w:name="_Toc436665248"/>
      <w:bookmarkStart w:id="8" w:name="_Toc461545891"/>
      <w:r w:rsidRPr="001444CD">
        <w:rPr>
          <w:rFonts w:ascii="Calibri" w:hAnsi="Calibri"/>
          <w:b/>
          <w:smallCaps/>
          <w:color w:val="auto"/>
          <w:sz w:val="22"/>
          <w:szCs w:val="22"/>
        </w:rPr>
        <w:t>Background of the review</w:t>
      </w:r>
      <w:bookmarkEnd w:id="6"/>
      <w:bookmarkEnd w:id="7"/>
      <w:bookmarkEnd w:id="8"/>
    </w:p>
    <w:p w14:paraId="7DF0DEBB" w14:textId="77777777" w:rsidR="006956BD" w:rsidRPr="00477E7A" w:rsidRDefault="006956BD" w:rsidP="006956BD">
      <w:r w:rsidRPr="00477E7A">
        <w:t>ENQA’s regulations require all member agencies to undergo an external cyclical review, at least once every five years, in order to verify that they act in substantial compliance with the ESG as adopted at the Yerevan ministerial conference of the Bologna Process in 2015.</w:t>
      </w:r>
    </w:p>
    <w:p w14:paraId="1C9DA3D2" w14:textId="77777777" w:rsidR="006956BD" w:rsidRPr="00477E7A" w:rsidRDefault="006956BD" w:rsidP="006956BD">
      <w:r w:rsidRPr="00477E7A">
        <w:t xml:space="preserve">As this is [agency’s name] first external review, the panel is expected to pay particular attention to the policies, procedures, and criteria in place, being aware that full evidence of concrete results in all areas may not be available at this stage. </w:t>
      </w:r>
    </w:p>
    <w:p w14:paraId="66A27ABD" w14:textId="77777777" w:rsidR="006956BD" w:rsidRPr="00477E7A" w:rsidRDefault="006956BD" w:rsidP="006956BD">
      <w:pPr>
        <w:rPr>
          <w:rFonts w:ascii="Calibri" w:hAnsi="Calibri"/>
          <w:b/>
        </w:rPr>
      </w:pPr>
      <w:r w:rsidRPr="00477E7A">
        <w:rPr>
          <w:rFonts w:ascii="Calibri" w:hAnsi="Calibri"/>
          <w:b/>
        </w:rPr>
        <w:t>Or</w:t>
      </w:r>
    </w:p>
    <w:p w14:paraId="024BA17F" w14:textId="77777777" w:rsidR="006956BD" w:rsidRPr="00477E7A" w:rsidRDefault="006956BD" w:rsidP="006956BD">
      <w:pPr>
        <w:rPr>
          <w:rFonts w:ascii="Calibri" w:hAnsi="Calibri"/>
        </w:rPr>
      </w:pPr>
      <w:r w:rsidRPr="00477E7A">
        <w:rPr>
          <w:rFonts w:ascii="Calibri" w:hAnsi="Calibri"/>
        </w:rPr>
        <w:t xml:space="preserve">As this is [agency’s name] [second/third/etc.] review, the panel is expected to provide clear evidence of results in all areas and to acknowledge progress from the previous review. The panel has adopted a developmental approach, as the </w:t>
      </w:r>
      <w:r w:rsidRPr="00477E7A">
        <w:rPr>
          <w:rFonts w:ascii="Calibri" w:hAnsi="Calibri"/>
          <w:i/>
        </w:rPr>
        <w:t>Guidelines for ENQA Agency Reviews</w:t>
      </w:r>
      <w:r w:rsidRPr="00477E7A">
        <w:rPr>
          <w:rFonts w:ascii="Calibri" w:hAnsi="Calibri"/>
        </w:rPr>
        <w:t xml:space="preserve"> aim at constant enhancement of the agencies.</w:t>
      </w:r>
    </w:p>
    <w:p w14:paraId="2A7F29C7" w14:textId="77777777" w:rsidR="006956BD" w:rsidRPr="00477E7A" w:rsidRDefault="006956BD" w:rsidP="006956BD">
      <w:pPr>
        <w:rPr>
          <w:rFonts w:ascii="Calibri" w:hAnsi="Calibri"/>
          <w:i/>
        </w:rPr>
      </w:pPr>
    </w:p>
    <w:p w14:paraId="6B728A50" w14:textId="77777777" w:rsidR="006956BD" w:rsidRPr="001444CD" w:rsidRDefault="006956BD" w:rsidP="001444CD">
      <w:pPr>
        <w:pStyle w:val="Heading3"/>
        <w:rPr>
          <w:rFonts w:ascii="Calibri" w:hAnsi="Calibri"/>
          <w:b/>
          <w:smallCaps/>
          <w:color w:val="auto"/>
          <w:sz w:val="22"/>
          <w:szCs w:val="22"/>
        </w:rPr>
      </w:pPr>
      <w:bookmarkStart w:id="9" w:name="_Toc436229471"/>
      <w:bookmarkStart w:id="10" w:name="_Toc436665249"/>
      <w:bookmarkStart w:id="11" w:name="_Toc461545892"/>
      <w:r w:rsidRPr="001444CD">
        <w:rPr>
          <w:rFonts w:ascii="Calibri" w:hAnsi="Calibri"/>
          <w:b/>
          <w:smallCaps/>
          <w:color w:val="auto"/>
          <w:sz w:val="22"/>
          <w:szCs w:val="22"/>
        </w:rPr>
        <w:t>Main findings of the [year of previous review] review</w:t>
      </w:r>
      <w:bookmarkEnd w:id="9"/>
      <w:bookmarkEnd w:id="10"/>
      <w:bookmarkEnd w:id="11"/>
    </w:p>
    <w:p w14:paraId="243119CC"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 xml:space="preserve">If the agency underwent a previous review, a summary of the conclusions/levels of compliance should be mentioned here (with a mention of the corresponding annex).  This box to be deleted before publishing. In the case of a first review, this section can be deleted. </w:t>
      </w:r>
    </w:p>
    <w:p w14:paraId="0AB76EF8"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p>
    <w:p w14:paraId="3A28DAFD" w14:textId="77777777" w:rsidR="006956BD" w:rsidRPr="00A220C2" w:rsidRDefault="006956BD" w:rsidP="006956BD">
      <w:pPr>
        <w:rPr>
          <w:rFonts w:ascii="Calibri" w:hAnsi="Calibri"/>
        </w:rPr>
      </w:pPr>
    </w:p>
    <w:p w14:paraId="4C65ECE8" w14:textId="77777777" w:rsidR="006956BD" w:rsidRPr="001444CD" w:rsidRDefault="006956BD" w:rsidP="001444CD">
      <w:pPr>
        <w:pStyle w:val="Heading3"/>
        <w:rPr>
          <w:rFonts w:ascii="Calibri" w:hAnsi="Calibri"/>
          <w:b/>
          <w:smallCaps/>
          <w:color w:val="auto"/>
          <w:sz w:val="22"/>
          <w:szCs w:val="22"/>
        </w:rPr>
      </w:pPr>
      <w:bookmarkStart w:id="12" w:name="_Toc436229472"/>
      <w:bookmarkStart w:id="13" w:name="_Toc436665250"/>
      <w:bookmarkStart w:id="14" w:name="_Toc461545893"/>
      <w:r w:rsidRPr="001444CD">
        <w:rPr>
          <w:rFonts w:ascii="Calibri" w:hAnsi="Calibri"/>
          <w:b/>
          <w:smallCaps/>
          <w:color w:val="auto"/>
          <w:sz w:val="22"/>
          <w:szCs w:val="22"/>
        </w:rPr>
        <w:t>Review process</w:t>
      </w:r>
      <w:bookmarkEnd w:id="12"/>
      <w:bookmarkEnd w:id="13"/>
      <w:bookmarkEnd w:id="14"/>
    </w:p>
    <w:p w14:paraId="7D3E67AE"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This section describes how the review was carried out, e.g. what was the work method employed, how consensus was reached within the Panel, what were the administrative support arrangements, etc.).  This box to be deleted before publishing.</w:t>
      </w:r>
    </w:p>
    <w:p w14:paraId="5E1C7186" w14:textId="77777777" w:rsidR="006956BD" w:rsidRPr="00477E7A" w:rsidRDefault="006956BD" w:rsidP="006956BD">
      <w:pPr>
        <w:rPr>
          <w:rFonts w:ascii="Calibri" w:hAnsi="Calibri"/>
        </w:rPr>
      </w:pPr>
      <w:r w:rsidRPr="00477E7A">
        <w:rPr>
          <w:rFonts w:ascii="Calibri" w:hAnsi="Calibri"/>
        </w:rPr>
        <w:t xml:space="preserve">The [year] external review of [agency’s name] was conducted in line with the process described in the </w:t>
      </w:r>
      <w:r w:rsidRPr="00477E7A">
        <w:rPr>
          <w:rFonts w:ascii="Calibri" w:hAnsi="Calibri"/>
          <w:i/>
        </w:rPr>
        <w:t>Guidelines for ENQA Agency Reviews</w:t>
      </w:r>
      <w:r w:rsidRPr="00477E7A">
        <w:rPr>
          <w:rFonts w:ascii="Calibri" w:hAnsi="Calibri"/>
        </w:rPr>
        <w:t xml:space="preserve"> and in accordance with the timeline set out in the Terms of Reference. The panel for the external review of [agency’s name] was appointed by ENQA and composed of the following members:</w:t>
      </w:r>
    </w:p>
    <w:p w14:paraId="043C1081" w14:textId="77777777" w:rsidR="006956BD" w:rsidRPr="00477E7A" w:rsidRDefault="006956BD" w:rsidP="006956BD">
      <w:pPr>
        <w:numPr>
          <w:ilvl w:val="0"/>
          <w:numId w:val="11"/>
        </w:numPr>
        <w:contextualSpacing/>
        <w:rPr>
          <w:rFonts w:ascii="Calibri" w:hAnsi="Calibri"/>
        </w:rPr>
      </w:pPr>
      <w:r w:rsidRPr="00477E7A">
        <w:rPr>
          <w:rFonts w:ascii="Calibri" w:hAnsi="Calibri"/>
        </w:rPr>
        <w:t>Name (Chair), position, country;</w:t>
      </w:r>
    </w:p>
    <w:p w14:paraId="0F51CAC8" w14:textId="77777777" w:rsidR="006956BD" w:rsidRPr="00477E7A" w:rsidRDefault="006956BD" w:rsidP="006956BD">
      <w:pPr>
        <w:numPr>
          <w:ilvl w:val="0"/>
          <w:numId w:val="11"/>
        </w:numPr>
        <w:contextualSpacing/>
        <w:rPr>
          <w:rFonts w:ascii="Calibri" w:hAnsi="Calibri"/>
        </w:rPr>
      </w:pPr>
      <w:r w:rsidRPr="00477E7A">
        <w:rPr>
          <w:rFonts w:ascii="Calibri" w:hAnsi="Calibri"/>
        </w:rPr>
        <w:t>Name (Secretary), position, country;</w:t>
      </w:r>
    </w:p>
    <w:p w14:paraId="4FDD0AAF" w14:textId="77777777" w:rsidR="006956BD" w:rsidRPr="00477E7A" w:rsidRDefault="006956BD" w:rsidP="006956BD">
      <w:pPr>
        <w:numPr>
          <w:ilvl w:val="0"/>
          <w:numId w:val="11"/>
        </w:numPr>
        <w:contextualSpacing/>
        <w:rPr>
          <w:rFonts w:ascii="Calibri" w:hAnsi="Calibri"/>
        </w:rPr>
      </w:pPr>
      <w:r w:rsidRPr="00477E7A">
        <w:rPr>
          <w:rFonts w:ascii="Calibri" w:hAnsi="Calibri"/>
        </w:rPr>
        <w:t xml:space="preserve">Name, position, country; </w:t>
      </w:r>
    </w:p>
    <w:p w14:paraId="6DEFC5F8" w14:textId="77777777" w:rsidR="006956BD" w:rsidRPr="00477E7A" w:rsidRDefault="006956BD" w:rsidP="006956BD">
      <w:pPr>
        <w:numPr>
          <w:ilvl w:val="0"/>
          <w:numId w:val="11"/>
        </w:numPr>
        <w:contextualSpacing/>
        <w:rPr>
          <w:rFonts w:ascii="Calibri" w:hAnsi="Calibri"/>
        </w:rPr>
      </w:pPr>
      <w:r w:rsidRPr="00477E7A">
        <w:rPr>
          <w:rFonts w:ascii="Calibri" w:hAnsi="Calibri"/>
        </w:rPr>
        <w:t xml:space="preserve">Name, position, country </w:t>
      </w:r>
    </w:p>
    <w:p w14:paraId="228AB89A" w14:textId="77777777" w:rsidR="006956BD" w:rsidRPr="00477E7A" w:rsidRDefault="006956BD" w:rsidP="006956BD">
      <w:pPr>
        <w:ind w:left="720"/>
        <w:contextualSpacing/>
        <w:rPr>
          <w:rFonts w:ascii="Calibri" w:hAnsi="Calibri"/>
        </w:rPr>
      </w:pPr>
    </w:p>
    <w:p w14:paraId="3ED8A903" w14:textId="207C034F" w:rsidR="006956BD" w:rsidRDefault="006956BD" w:rsidP="006956BD">
      <w:pPr>
        <w:pBdr>
          <w:top w:val="single" w:sz="4" w:space="1" w:color="auto"/>
          <w:left w:val="single" w:sz="4" w:space="4" w:color="auto"/>
          <w:bottom w:val="single" w:sz="4" w:space="1" w:color="auto"/>
          <w:right w:val="single" w:sz="4" w:space="4" w:color="auto"/>
        </w:pBdr>
        <w:rPr>
          <w:rFonts w:ascii="Calibri" w:hAnsi="Calibri"/>
          <w:i/>
        </w:rPr>
      </w:pPr>
      <w:r w:rsidRPr="00477E7A">
        <w:rPr>
          <w:rFonts w:ascii="Calibri" w:hAnsi="Calibri"/>
          <w:i/>
        </w:rPr>
        <w:t xml:space="preserve">Please also mention above which of the panel members </w:t>
      </w:r>
      <w:proofErr w:type="gramStart"/>
      <w:r w:rsidRPr="00477E7A">
        <w:rPr>
          <w:rFonts w:ascii="Calibri" w:hAnsi="Calibri"/>
          <w:i/>
        </w:rPr>
        <w:t>was an ESU</w:t>
      </w:r>
      <w:proofErr w:type="gramEnd"/>
      <w:r w:rsidRPr="00477E7A">
        <w:rPr>
          <w:rFonts w:ascii="Calibri" w:hAnsi="Calibri"/>
          <w:i/>
        </w:rPr>
        <w:t xml:space="preserve"> nominated student member, which one was a nominee of EUA/EURASHE and, if applicable, which of the panel members was a representative </w:t>
      </w:r>
      <w:r w:rsidR="00422C09">
        <w:rPr>
          <w:rFonts w:ascii="Calibri" w:hAnsi="Calibri"/>
          <w:i/>
        </w:rPr>
        <w:t>of the employers/world of work.</w:t>
      </w:r>
    </w:p>
    <w:p w14:paraId="10268B77" w14:textId="3E9E977A" w:rsidR="00422C09" w:rsidRDefault="00422C09" w:rsidP="006956BD">
      <w:pPr>
        <w:pBdr>
          <w:top w:val="single" w:sz="4" w:space="1" w:color="auto"/>
          <w:left w:val="single" w:sz="4" w:space="4" w:color="auto"/>
          <w:bottom w:val="single" w:sz="4" w:space="1" w:color="auto"/>
          <w:right w:val="single" w:sz="4" w:space="4" w:color="auto"/>
        </w:pBdr>
        <w:rPr>
          <w:rFonts w:ascii="Calibri" w:hAnsi="Calibri"/>
          <w:i/>
        </w:rPr>
      </w:pPr>
      <w:r w:rsidRPr="00422C09">
        <w:rPr>
          <w:rFonts w:ascii="Calibri" w:hAnsi="Calibri"/>
          <w:i/>
        </w:rPr>
        <w:t xml:space="preserve">Student expert nominated by ESU </w:t>
      </w:r>
      <w:r>
        <w:rPr>
          <w:rFonts w:ascii="Calibri" w:hAnsi="Calibri"/>
          <w:i/>
        </w:rPr>
        <w:t>should</w:t>
      </w:r>
      <w:r w:rsidRPr="00422C09">
        <w:rPr>
          <w:rFonts w:ascii="Calibri" w:hAnsi="Calibri"/>
          <w:i/>
        </w:rPr>
        <w:t xml:space="preserve"> be referred </w:t>
      </w:r>
      <w:r>
        <w:rPr>
          <w:rFonts w:ascii="Calibri" w:hAnsi="Calibri"/>
          <w:i/>
        </w:rPr>
        <w:t xml:space="preserve">to </w:t>
      </w:r>
      <w:r w:rsidRPr="00422C09">
        <w:rPr>
          <w:rFonts w:ascii="Calibri" w:hAnsi="Calibri"/>
          <w:i/>
        </w:rPr>
        <w:t>as “Member of the European Students’ Union Quality</w:t>
      </w:r>
      <w:r>
        <w:rPr>
          <w:rFonts w:ascii="Calibri" w:hAnsi="Calibri"/>
          <w:i/>
        </w:rPr>
        <w:t xml:space="preserve"> Assurance Student Experts </w:t>
      </w:r>
      <w:proofErr w:type="gramStart"/>
      <w:r>
        <w:rPr>
          <w:rFonts w:ascii="Calibri" w:hAnsi="Calibri"/>
          <w:i/>
        </w:rPr>
        <w:t>Pool</w:t>
      </w:r>
      <w:r w:rsidRPr="00422C09">
        <w:rPr>
          <w:rFonts w:ascii="Calibri" w:hAnsi="Calibri"/>
          <w:i/>
        </w:rPr>
        <w:t xml:space="preserve"> ”</w:t>
      </w:r>
      <w:proofErr w:type="gramEnd"/>
      <w:r w:rsidRPr="00422C09">
        <w:rPr>
          <w:rFonts w:ascii="Calibri" w:hAnsi="Calibri"/>
          <w:i/>
        </w:rPr>
        <w:t>.</w:t>
      </w:r>
    </w:p>
    <w:p w14:paraId="6525E914" w14:textId="5B0BB409" w:rsidR="00422C09" w:rsidRPr="00477E7A" w:rsidRDefault="00422C09" w:rsidP="006956BD">
      <w:pPr>
        <w:pBdr>
          <w:top w:val="single" w:sz="4" w:space="1" w:color="auto"/>
          <w:left w:val="single" w:sz="4" w:space="4" w:color="auto"/>
          <w:bottom w:val="single" w:sz="4" w:space="1" w:color="auto"/>
          <w:right w:val="single" w:sz="4" w:space="4" w:color="auto"/>
        </w:pBdr>
        <w:rPr>
          <w:rFonts w:ascii="Calibri" w:hAnsi="Calibri"/>
          <w:i/>
        </w:rPr>
      </w:pPr>
      <w:r w:rsidRPr="00477E7A">
        <w:rPr>
          <w:rFonts w:ascii="Calibri" w:hAnsi="Calibri"/>
          <w:i/>
        </w:rPr>
        <w:t xml:space="preserve">This box to </w:t>
      </w:r>
      <w:proofErr w:type="gramStart"/>
      <w:r w:rsidRPr="00477E7A">
        <w:rPr>
          <w:rFonts w:ascii="Calibri" w:hAnsi="Calibri"/>
          <w:i/>
        </w:rPr>
        <w:t>be deleted</w:t>
      </w:r>
      <w:proofErr w:type="gramEnd"/>
      <w:r w:rsidRPr="00477E7A">
        <w:rPr>
          <w:rFonts w:ascii="Calibri" w:hAnsi="Calibri"/>
          <w:i/>
        </w:rPr>
        <w:t xml:space="preserve"> before publishing.</w:t>
      </w:r>
      <w:bookmarkStart w:id="15" w:name="_GoBack"/>
      <w:bookmarkEnd w:id="15"/>
    </w:p>
    <w:p w14:paraId="18D8B35B"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p>
    <w:p w14:paraId="4C6566AD" w14:textId="77777777" w:rsidR="006956BD" w:rsidRPr="00A220C2" w:rsidRDefault="006956BD" w:rsidP="006956BD">
      <w:pPr>
        <w:rPr>
          <w:rFonts w:ascii="Calibri" w:hAnsi="Calibri"/>
        </w:rPr>
      </w:pPr>
    </w:p>
    <w:p w14:paraId="6920D2A9" w14:textId="77777777" w:rsidR="006956BD" w:rsidRPr="00477E7A" w:rsidRDefault="006956BD" w:rsidP="006956BD">
      <w:pPr>
        <w:pBdr>
          <w:top w:val="single" w:sz="4" w:space="1" w:color="auto"/>
          <w:left w:val="single" w:sz="4" w:space="4" w:color="auto"/>
          <w:bottom w:val="single" w:sz="4" w:space="1" w:color="auto"/>
          <w:right w:val="single" w:sz="4" w:space="4" w:color="auto"/>
        </w:pBdr>
        <w:rPr>
          <w:rFonts w:ascii="Calibri" w:hAnsi="Calibri"/>
          <w:i/>
        </w:rPr>
      </w:pPr>
      <w:r w:rsidRPr="00477E7A">
        <w:rPr>
          <w:rFonts w:ascii="Calibri" w:hAnsi="Calibri"/>
          <w:i/>
        </w:rPr>
        <w:t>Please note that ENQA’s editing guidelines require the words “agency”, “review panel”, “review”, etc. to not be capitalised. This box to be deleted before publishing.</w:t>
      </w:r>
    </w:p>
    <w:p w14:paraId="2B3E991A" w14:textId="77777777" w:rsidR="006956BD" w:rsidRPr="00477E7A" w:rsidRDefault="006956BD" w:rsidP="006956BD">
      <w:pPr>
        <w:rPr>
          <w:rFonts w:ascii="Calibri" w:hAnsi="Calibri"/>
        </w:rPr>
      </w:pPr>
    </w:p>
    <w:p w14:paraId="1B845004" w14:textId="77777777" w:rsidR="006956BD" w:rsidRPr="00477E7A" w:rsidRDefault="006956BD" w:rsidP="006956BD">
      <w:pPr>
        <w:rPr>
          <w:rFonts w:ascii="Calibri" w:hAnsi="Calibri"/>
        </w:rPr>
      </w:pPr>
    </w:p>
    <w:p w14:paraId="3DFE6D90" w14:textId="77777777" w:rsidR="006956BD" w:rsidRPr="002D3BB0" w:rsidRDefault="006956BD" w:rsidP="006956BD">
      <w:pPr>
        <w:rPr>
          <w:rFonts w:ascii="Calibri" w:eastAsiaTheme="majorEastAsia" w:hAnsi="Calibri"/>
          <w:b/>
        </w:rPr>
      </w:pPr>
      <w:r w:rsidRPr="002D3BB0">
        <w:rPr>
          <w:rFonts w:ascii="Calibri" w:eastAsiaTheme="majorEastAsia" w:hAnsi="Calibri"/>
          <w:b/>
        </w:rPr>
        <w:t>Self-assessment report</w:t>
      </w:r>
    </w:p>
    <w:p w14:paraId="64BE0B6C" w14:textId="77777777" w:rsidR="006956BD" w:rsidRPr="00477E7A" w:rsidRDefault="006956BD" w:rsidP="006956BD">
      <w:pPr>
        <w:rPr>
          <w:rFonts w:ascii="Calibri" w:hAnsi="Calibri"/>
        </w:rPr>
      </w:pPr>
    </w:p>
    <w:p w14:paraId="69C90D77"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This section includes a description of the self-assessment process, overview of SAR and an evaluation of its contents.  This box to be deleted before publishing.</w:t>
      </w:r>
    </w:p>
    <w:p w14:paraId="61168943"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389CB2EC" w14:textId="77777777" w:rsidR="006956BD" w:rsidRPr="002D3BB0" w:rsidRDefault="006956BD" w:rsidP="006956BD">
      <w:pPr>
        <w:rPr>
          <w:rFonts w:ascii="Calibri" w:hAnsi="Calibri"/>
          <w:b/>
        </w:rPr>
      </w:pPr>
      <w:r w:rsidRPr="002D3BB0">
        <w:rPr>
          <w:rFonts w:ascii="Calibri" w:eastAsiaTheme="majorEastAsia" w:hAnsi="Calibri"/>
          <w:b/>
        </w:rPr>
        <w:t>Site visit</w:t>
      </w:r>
    </w:p>
    <w:p w14:paraId="6E88CA91"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This section offers a summary of the activities of the site visit and a generic list of stakeholders who were interviewed (the specific list of interviewees is in the annex).  This box to be deleted before publishing.</w:t>
      </w:r>
    </w:p>
    <w:p w14:paraId="10D01DC8" w14:textId="77777777" w:rsidR="006956BD" w:rsidRPr="00A220C2" w:rsidRDefault="006956BD" w:rsidP="006956BD">
      <w:pPr>
        <w:rPr>
          <w:rFonts w:ascii="Calibri" w:hAnsi="Calibri"/>
        </w:rPr>
      </w:pPr>
      <w:r w:rsidRPr="00477E7A">
        <w:rPr>
          <w:rFonts w:ascii="Calibri" w:hAnsi="Calibri"/>
        </w:rPr>
        <w:t>Lorem ipsum</w:t>
      </w:r>
      <w:r>
        <w:rPr>
          <w:rFonts w:ascii="Calibri" w:hAnsi="Calibri"/>
        </w:rPr>
        <w:t>…</w:t>
      </w:r>
      <w:r w:rsidRPr="00A220C2">
        <w:rPr>
          <w:rFonts w:ascii="Calibri" w:hAnsi="Calibri"/>
        </w:rPr>
        <w:t>.</w:t>
      </w:r>
    </w:p>
    <w:p w14:paraId="1B1333F0" w14:textId="77777777" w:rsidR="006956BD" w:rsidRPr="00A220C2" w:rsidRDefault="006956BD" w:rsidP="006956BD">
      <w:pPr>
        <w:keepNext/>
        <w:keepLines/>
        <w:spacing w:before="40"/>
        <w:outlineLvl w:val="1"/>
        <w:rPr>
          <w:rFonts w:ascii="Nobel" w:hAnsi="Nobel"/>
          <w:bCs/>
          <w:smallCaps/>
          <w:color w:val="5B9BD5" w:themeColor="accent1"/>
          <w:spacing w:val="5"/>
        </w:rPr>
      </w:pPr>
    </w:p>
    <w:p w14:paraId="4ABC2D18" w14:textId="77777777" w:rsidR="006956BD" w:rsidRPr="00B74A0F" w:rsidRDefault="006956BD" w:rsidP="001444CD">
      <w:pPr>
        <w:pStyle w:val="Heading2"/>
        <w:rPr>
          <w:rFonts w:ascii="DTLNobelT" w:hAnsi="DTLNobelT"/>
          <w:b/>
          <w:smallCaps/>
          <w:sz w:val="22"/>
          <w:szCs w:val="22"/>
        </w:rPr>
      </w:pPr>
      <w:bookmarkStart w:id="16" w:name="_Toc436229473"/>
      <w:bookmarkStart w:id="17" w:name="_Toc436665251"/>
      <w:bookmarkStart w:id="18" w:name="_Toc461545894"/>
      <w:r w:rsidRPr="00B74A0F">
        <w:rPr>
          <w:rFonts w:ascii="DTLNobelT" w:hAnsi="DTLNobelT"/>
          <w:b/>
          <w:smallCaps/>
          <w:sz w:val="22"/>
          <w:szCs w:val="22"/>
        </w:rPr>
        <w:t>Higher education and quality assurance system of the agency</w:t>
      </w:r>
      <w:bookmarkEnd w:id="16"/>
      <w:bookmarkEnd w:id="17"/>
      <w:bookmarkEnd w:id="18"/>
      <w:r w:rsidRPr="00B74A0F">
        <w:rPr>
          <w:rFonts w:ascii="DTLNobelT" w:hAnsi="DTLNobelT"/>
          <w:b/>
          <w:smallCaps/>
          <w:sz w:val="22"/>
          <w:szCs w:val="22"/>
        </w:rPr>
        <w:t xml:space="preserve"> </w:t>
      </w:r>
    </w:p>
    <w:p w14:paraId="301AC052" w14:textId="77777777" w:rsidR="006956BD" w:rsidRPr="00477E7A" w:rsidRDefault="006956BD" w:rsidP="006956BD">
      <w:pPr>
        <w:keepNext/>
        <w:keepLines/>
        <w:spacing w:before="40"/>
        <w:outlineLvl w:val="1"/>
        <w:rPr>
          <w:rFonts w:ascii="Nobel" w:eastAsiaTheme="majorEastAsia" w:hAnsi="Nobel" w:cstheme="majorBidi"/>
          <w:bCs/>
          <w:smallCaps/>
          <w:color w:val="5B9BD5" w:themeColor="accent1"/>
          <w:spacing w:val="5"/>
        </w:rPr>
      </w:pPr>
    </w:p>
    <w:p w14:paraId="0D50D206" w14:textId="77777777" w:rsidR="006956BD" w:rsidRPr="001444CD" w:rsidRDefault="006956BD" w:rsidP="001444CD">
      <w:pPr>
        <w:pStyle w:val="Heading3"/>
        <w:rPr>
          <w:rFonts w:ascii="Calibri" w:hAnsi="Calibri"/>
          <w:b/>
          <w:smallCaps/>
          <w:color w:val="auto"/>
          <w:sz w:val="22"/>
          <w:szCs w:val="22"/>
        </w:rPr>
      </w:pPr>
      <w:bookmarkStart w:id="19" w:name="_Toc436229474"/>
      <w:bookmarkStart w:id="20" w:name="_Toc436665252"/>
      <w:bookmarkStart w:id="21" w:name="_Toc461545895"/>
      <w:r w:rsidRPr="001444CD">
        <w:rPr>
          <w:rFonts w:ascii="Calibri" w:hAnsi="Calibri"/>
          <w:b/>
          <w:smallCaps/>
          <w:color w:val="auto"/>
          <w:sz w:val="22"/>
          <w:szCs w:val="22"/>
        </w:rPr>
        <w:t>Higher education system</w:t>
      </w:r>
      <w:bookmarkEnd w:id="19"/>
      <w:bookmarkEnd w:id="20"/>
      <w:bookmarkEnd w:id="21"/>
    </w:p>
    <w:p w14:paraId="7095E78D"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 xml:space="preserve">This section contains a description/history of the higher education system in which the agency </w:t>
      </w:r>
      <w:r>
        <w:rPr>
          <w:rFonts w:ascii="Calibri" w:hAnsi="Calibri"/>
          <w:i/>
        </w:rPr>
        <w:t xml:space="preserve">predominantly </w:t>
      </w:r>
      <w:r w:rsidRPr="00477E7A">
        <w:rPr>
          <w:rFonts w:ascii="Calibri" w:hAnsi="Calibri"/>
          <w:i/>
        </w:rPr>
        <w:t>operates</w:t>
      </w:r>
      <w:r>
        <w:rPr>
          <w:rFonts w:ascii="Calibri" w:hAnsi="Calibri"/>
          <w:i/>
        </w:rPr>
        <w:t xml:space="preserve"> (where relevant)</w:t>
      </w:r>
      <w:r w:rsidRPr="00477E7A">
        <w:rPr>
          <w:rFonts w:ascii="Calibri" w:hAnsi="Calibri"/>
          <w:i/>
        </w:rPr>
        <w:t>.  This box to be deleted before publishing.</w:t>
      </w:r>
    </w:p>
    <w:p w14:paraId="41E0EEFA"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6D3CD63E" w14:textId="77777777" w:rsidR="006956BD" w:rsidRPr="00A220C2" w:rsidRDefault="006956BD" w:rsidP="006956BD">
      <w:pPr>
        <w:rPr>
          <w:rFonts w:ascii="Calibri" w:hAnsi="Calibri"/>
        </w:rPr>
      </w:pPr>
    </w:p>
    <w:p w14:paraId="51F3F82A" w14:textId="77777777" w:rsidR="006956BD" w:rsidRPr="001444CD" w:rsidRDefault="006956BD" w:rsidP="001444CD">
      <w:pPr>
        <w:pStyle w:val="Heading3"/>
        <w:rPr>
          <w:rFonts w:ascii="Calibri" w:hAnsi="Calibri"/>
          <w:b/>
          <w:smallCaps/>
          <w:color w:val="auto"/>
          <w:sz w:val="22"/>
          <w:szCs w:val="22"/>
        </w:rPr>
      </w:pPr>
      <w:bookmarkStart w:id="22" w:name="_Toc436229475"/>
      <w:bookmarkStart w:id="23" w:name="_Toc436665253"/>
      <w:bookmarkStart w:id="24" w:name="_Toc461545896"/>
      <w:r w:rsidRPr="001444CD">
        <w:rPr>
          <w:rFonts w:ascii="Calibri" w:hAnsi="Calibri"/>
          <w:b/>
          <w:smallCaps/>
          <w:color w:val="auto"/>
          <w:sz w:val="22"/>
          <w:szCs w:val="22"/>
        </w:rPr>
        <w:t>Quality assurance</w:t>
      </w:r>
      <w:bookmarkEnd w:id="22"/>
      <w:bookmarkEnd w:id="23"/>
      <w:bookmarkEnd w:id="24"/>
    </w:p>
    <w:p w14:paraId="178455FA"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
        </w:rPr>
      </w:pPr>
      <w:r w:rsidRPr="00477E7A">
        <w:rPr>
          <w:rFonts w:ascii="Calibri" w:hAnsi="Calibri"/>
          <w:i/>
        </w:rPr>
        <w:t>This section provides a description of the history/role of quality assurance in the aforementioned higher education system</w:t>
      </w:r>
      <w:r>
        <w:rPr>
          <w:rFonts w:ascii="Calibri" w:hAnsi="Calibri"/>
          <w:i/>
        </w:rPr>
        <w:t>/context</w:t>
      </w:r>
      <w:r w:rsidRPr="00477E7A">
        <w:rPr>
          <w:rFonts w:ascii="Calibri" w:hAnsi="Calibri"/>
          <w:i/>
        </w:rPr>
        <w:t xml:space="preserve"> </w:t>
      </w:r>
      <w:r>
        <w:rPr>
          <w:rFonts w:ascii="Calibri" w:hAnsi="Calibri"/>
          <w:i/>
        </w:rPr>
        <w:t xml:space="preserve">(where relevant) </w:t>
      </w:r>
      <w:r w:rsidRPr="00477E7A">
        <w:rPr>
          <w:rFonts w:ascii="Calibri" w:hAnsi="Calibri"/>
          <w:i/>
        </w:rPr>
        <w:t xml:space="preserve">and the main actors involved, as well as their relationships.  </w:t>
      </w:r>
      <w:r>
        <w:rPr>
          <w:rFonts w:ascii="Calibri" w:hAnsi="Calibri"/>
          <w:i/>
        </w:rPr>
        <w:t xml:space="preserve">For non-nationally and non-regionally placed agencies the role and relationship to </w:t>
      </w:r>
      <w:r>
        <w:rPr>
          <w:rFonts w:ascii="Calibri" w:hAnsi="Calibri"/>
          <w:i/>
        </w:rPr>
        <w:lastRenderedPageBreak/>
        <w:t xml:space="preserve">eventual related national/regional agencies should be described. </w:t>
      </w:r>
      <w:r w:rsidRPr="00477E7A">
        <w:rPr>
          <w:rFonts w:ascii="Calibri" w:hAnsi="Calibri"/>
          <w:i/>
        </w:rPr>
        <w:t>This box to be deleted before publishing.</w:t>
      </w:r>
    </w:p>
    <w:p w14:paraId="4AE30ED1"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03BC4E35" w14:textId="77777777" w:rsidR="006956BD" w:rsidRPr="00A220C2" w:rsidRDefault="006956BD" w:rsidP="006956BD">
      <w:pPr>
        <w:rPr>
          <w:rFonts w:ascii="Calibri" w:hAnsi="Calibri"/>
        </w:rPr>
      </w:pPr>
    </w:p>
    <w:p w14:paraId="6A10F868" w14:textId="77777777" w:rsidR="006956BD" w:rsidRPr="00B74A0F" w:rsidRDefault="006956BD" w:rsidP="001444CD">
      <w:pPr>
        <w:pStyle w:val="Heading2"/>
        <w:rPr>
          <w:rFonts w:ascii="DTLNobelT" w:hAnsi="DTLNobelT"/>
          <w:b/>
          <w:smallCaps/>
          <w:sz w:val="22"/>
          <w:szCs w:val="22"/>
        </w:rPr>
      </w:pPr>
      <w:bookmarkStart w:id="25" w:name="_Toc436229476"/>
      <w:bookmarkStart w:id="26" w:name="_Toc436665254"/>
      <w:bookmarkStart w:id="27" w:name="_Toc461545897"/>
      <w:r w:rsidRPr="00B74A0F">
        <w:rPr>
          <w:rFonts w:ascii="DTLNobelT" w:hAnsi="DTLNobelT"/>
          <w:b/>
          <w:smallCaps/>
          <w:sz w:val="22"/>
          <w:szCs w:val="22"/>
        </w:rPr>
        <w:t>[agency]</w:t>
      </w:r>
      <w:bookmarkEnd w:id="25"/>
      <w:bookmarkEnd w:id="26"/>
      <w:bookmarkEnd w:id="27"/>
    </w:p>
    <w:p w14:paraId="28168D9E" w14:textId="77777777" w:rsidR="006956BD" w:rsidRPr="00477E7A"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Cs/>
          <w:i/>
          <w:spacing w:val="5"/>
        </w:rPr>
      </w:pPr>
      <w:r w:rsidRPr="00DB0FF2">
        <w:rPr>
          <w:rFonts w:ascii="Calibri" w:hAnsi="Calibri"/>
          <w:bCs/>
          <w:i/>
          <w:spacing w:val="5"/>
        </w:rPr>
        <w:t>This section explains the history/establishment/foundation of the agency.</w:t>
      </w:r>
      <w:r w:rsidRPr="00DB0FF2">
        <w:rPr>
          <w:rFonts w:ascii="Calibri" w:hAnsi="Calibri"/>
          <w:i/>
        </w:rPr>
        <w:t xml:space="preserve">  This</w:t>
      </w:r>
      <w:r w:rsidRPr="00477E7A">
        <w:rPr>
          <w:rFonts w:ascii="Calibri" w:hAnsi="Calibri"/>
          <w:i/>
        </w:rPr>
        <w:t xml:space="preserve"> box to be deleted before publishing.</w:t>
      </w:r>
    </w:p>
    <w:p w14:paraId="0443A617" w14:textId="77777777" w:rsidR="006956BD" w:rsidRPr="00DB0FF2" w:rsidRDefault="006956BD" w:rsidP="006956BD">
      <w:pPr>
        <w:rPr>
          <w:rFonts w:ascii="Calibri" w:hAnsi="Calibri"/>
          <w:bCs/>
          <w:spacing w:val="5"/>
        </w:rPr>
      </w:pPr>
      <w:r w:rsidRPr="00DB0FF2">
        <w:rPr>
          <w:rFonts w:ascii="Calibri" w:hAnsi="Calibri"/>
          <w:bCs/>
          <w:spacing w:val="5"/>
        </w:rPr>
        <w:t>[Agency’s name] was established…</w:t>
      </w:r>
    </w:p>
    <w:p w14:paraId="324782F8" w14:textId="77777777" w:rsidR="006956BD" w:rsidRPr="00477E7A" w:rsidRDefault="006956BD" w:rsidP="006956BD">
      <w:pPr>
        <w:rPr>
          <w:i/>
        </w:rPr>
      </w:pPr>
    </w:p>
    <w:p w14:paraId="7C7829EC" w14:textId="77777777" w:rsidR="006956BD" w:rsidRPr="001444CD" w:rsidRDefault="006956BD" w:rsidP="001444CD">
      <w:pPr>
        <w:pStyle w:val="Heading3"/>
        <w:rPr>
          <w:rFonts w:ascii="Calibri" w:hAnsi="Calibri"/>
          <w:b/>
          <w:smallCaps/>
          <w:color w:val="auto"/>
          <w:sz w:val="22"/>
          <w:szCs w:val="22"/>
        </w:rPr>
      </w:pPr>
      <w:bookmarkStart w:id="28" w:name="_Toc436229477"/>
      <w:bookmarkStart w:id="29" w:name="_Toc436665255"/>
      <w:bookmarkStart w:id="30" w:name="_Toc461545898"/>
      <w:r w:rsidRPr="001444CD">
        <w:rPr>
          <w:rFonts w:ascii="Calibri" w:hAnsi="Calibri"/>
          <w:b/>
          <w:smallCaps/>
          <w:color w:val="auto"/>
          <w:sz w:val="22"/>
          <w:szCs w:val="22"/>
        </w:rPr>
        <w:t>[Agency]’s organisation/structure</w:t>
      </w:r>
      <w:bookmarkEnd w:id="28"/>
      <w:bookmarkEnd w:id="29"/>
      <w:bookmarkEnd w:id="30"/>
    </w:p>
    <w:p w14:paraId="28ED4E07" w14:textId="77777777" w:rsidR="006956BD" w:rsidRPr="00477E7A" w:rsidRDefault="006956BD" w:rsidP="006956BD">
      <w:pPr>
        <w:pBdr>
          <w:top w:val="single" w:sz="4" w:space="1" w:color="auto"/>
          <w:left w:val="single" w:sz="4" w:space="4" w:color="auto"/>
          <w:bottom w:val="single" w:sz="4" w:space="1" w:color="auto"/>
          <w:right w:val="single" w:sz="4" w:space="4" w:color="auto"/>
        </w:pBdr>
        <w:rPr>
          <w:i/>
        </w:rPr>
      </w:pPr>
      <w:r w:rsidRPr="00477E7A">
        <w:rPr>
          <w:i/>
        </w:rPr>
        <w:t>This section explains the organisation/structure and governance of the agency.  This box to be deleted before publishing.</w:t>
      </w:r>
    </w:p>
    <w:p w14:paraId="32D72FCC"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04516301" w14:textId="77777777" w:rsidR="006956BD" w:rsidRPr="00A220C2" w:rsidRDefault="006956BD" w:rsidP="006956BD"/>
    <w:p w14:paraId="414FD230" w14:textId="77777777" w:rsidR="006956BD" w:rsidRPr="001444CD" w:rsidRDefault="006956BD" w:rsidP="001444CD">
      <w:pPr>
        <w:pStyle w:val="Heading3"/>
        <w:rPr>
          <w:rFonts w:ascii="Calibri" w:hAnsi="Calibri"/>
          <w:b/>
          <w:smallCaps/>
          <w:color w:val="auto"/>
          <w:sz w:val="22"/>
          <w:szCs w:val="22"/>
        </w:rPr>
      </w:pPr>
      <w:bookmarkStart w:id="31" w:name="_Toc436229478"/>
      <w:bookmarkStart w:id="32" w:name="_Toc436665256"/>
      <w:bookmarkStart w:id="33" w:name="_Toc461545899"/>
      <w:r w:rsidRPr="001444CD">
        <w:rPr>
          <w:rFonts w:ascii="Calibri" w:hAnsi="Calibri"/>
          <w:b/>
          <w:smallCaps/>
          <w:color w:val="auto"/>
          <w:sz w:val="22"/>
          <w:szCs w:val="22"/>
        </w:rPr>
        <w:t>[Agency]’s functions, activities, procedures</w:t>
      </w:r>
      <w:bookmarkEnd w:id="31"/>
      <w:bookmarkEnd w:id="32"/>
      <w:bookmarkEnd w:id="33"/>
    </w:p>
    <w:p w14:paraId="2E3F5773" w14:textId="77777777" w:rsidR="006956BD" w:rsidRPr="00477E7A" w:rsidRDefault="006956BD" w:rsidP="006956BD">
      <w:pPr>
        <w:pBdr>
          <w:top w:val="single" w:sz="4" w:space="1" w:color="auto"/>
          <w:left w:val="single" w:sz="4" w:space="4" w:color="auto"/>
          <w:bottom w:val="single" w:sz="4" w:space="1" w:color="auto"/>
          <w:right w:val="single" w:sz="4" w:space="4" w:color="auto"/>
        </w:pBdr>
        <w:rPr>
          <w:i/>
        </w:rPr>
      </w:pPr>
      <w:r w:rsidRPr="00477E7A">
        <w:rPr>
          <w:i/>
        </w:rPr>
        <w:t>This section explains the functions/activities/procedures</w:t>
      </w:r>
      <w:r>
        <w:rPr>
          <w:i/>
        </w:rPr>
        <w:t>/methodologies</w:t>
      </w:r>
      <w:r w:rsidRPr="00477E7A">
        <w:rPr>
          <w:i/>
        </w:rPr>
        <w:t xml:space="preserve"> of the agency in its “home” jurisdiction and abroad (if applicable).  </w:t>
      </w:r>
      <w:r>
        <w:rPr>
          <w:i/>
        </w:rPr>
        <w:t xml:space="preserve">The section should also include a </w:t>
      </w:r>
      <w:r w:rsidRPr="00477E7A">
        <w:rPr>
          <w:i/>
        </w:rPr>
        <w:t>description of the international activities of the agency (other than quality assurance activities/cross-border activities which need to be addressed and described with the other quality assurance activities of the agency).  This box to be deleted before publishing.</w:t>
      </w:r>
    </w:p>
    <w:p w14:paraId="4F0AB2B7" w14:textId="77777777" w:rsidR="006956BD" w:rsidRPr="00A220C2"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6876EB72" w14:textId="77777777" w:rsidR="006956BD" w:rsidRPr="00A220C2" w:rsidRDefault="006956BD" w:rsidP="006956BD"/>
    <w:p w14:paraId="353373DE" w14:textId="77777777" w:rsidR="006956BD" w:rsidRPr="001444CD" w:rsidRDefault="006956BD" w:rsidP="001444CD">
      <w:pPr>
        <w:pStyle w:val="Heading3"/>
        <w:rPr>
          <w:rFonts w:ascii="Calibri" w:hAnsi="Calibri"/>
          <w:b/>
          <w:smallCaps/>
          <w:color w:val="auto"/>
          <w:sz w:val="22"/>
          <w:szCs w:val="22"/>
        </w:rPr>
      </w:pPr>
      <w:bookmarkStart w:id="34" w:name="_Toc436229479"/>
      <w:bookmarkStart w:id="35" w:name="_Toc436665257"/>
      <w:bookmarkStart w:id="36" w:name="_Toc461545900"/>
      <w:r w:rsidRPr="001444CD">
        <w:rPr>
          <w:rFonts w:ascii="Calibri" w:hAnsi="Calibri"/>
          <w:b/>
          <w:smallCaps/>
          <w:color w:val="auto"/>
          <w:sz w:val="22"/>
          <w:szCs w:val="22"/>
        </w:rPr>
        <w:t>[Agency]’s funding</w:t>
      </w:r>
      <w:bookmarkEnd w:id="34"/>
      <w:bookmarkEnd w:id="35"/>
      <w:bookmarkEnd w:id="36"/>
    </w:p>
    <w:p w14:paraId="11F0E45E" w14:textId="77777777" w:rsidR="006956BD" w:rsidRPr="00477E7A" w:rsidRDefault="006956BD" w:rsidP="006956BD">
      <w:pPr>
        <w:pBdr>
          <w:top w:val="single" w:sz="4" w:space="1" w:color="auto"/>
          <w:left w:val="single" w:sz="4" w:space="4" w:color="auto"/>
          <w:bottom w:val="single" w:sz="4" w:space="1" w:color="auto"/>
          <w:right w:val="single" w:sz="4" w:space="4" w:color="auto"/>
        </w:pBdr>
        <w:rPr>
          <w:i/>
        </w:rPr>
      </w:pPr>
      <w:r w:rsidRPr="00477E7A">
        <w:rPr>
          <w:i/>
        </w:rPr>
        <w:t>This section explains the funding of the agency.  This box to be deleted before publishing.</w:t>
      </w:r>
    </w:p>
    <w:p w14:paraId="6175A005" w14:textId="77777777" w:rsidR="006956BD"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7888D0A8" w14:textId="33B9AC00" w:rsidR="006956BD" w:rsidRDefault="006956BD">
      <w:pPr>
        <w:rPr>
          <w:rFonts w:ascii="Calibri" w:hAnsi="Calibri"/>
        </w:rPr>
      </w:pPr>
      <w:r>
        <w:rPr>
          <w:rFonts w:ascii="Calibri" w:hAnsi="Calibri"/>
        </w:rPr>
        <w:br w:type="page"/>
      </w:r>
    </w:p>
    <w:p w14:paraId="123DCE48" w14:textId="05735611" w:rsidR="006E6E44" w:rsidRPr="00B74A0F" w:rsidRDefault="005C2E3A" w:rsidP="001144D6">
      <w:pPr>
        <w:pStyle w:val="Heading1"/>
        <w:rPr>
          <w:rFonts w:ascii="DTLNobelT Light" w:hAnsi="DTLNobelT Light"/>
          <w:sz w:val="36"/>
          <w:szCs w:val="36"/>
        </w:rPr>
      </w:pPr>
      <w:bookmarkStart w:id="37" w:name="_Toc461545901"/>
      <w:r w:rsidRPr="00B74A0F">
        <w:rPr>
          <w:rFonts w:ascii="DTLNobelT Light" w:hAnsi="DTLNobelT Light"/>
          <w:sz w:val="36"/>
          <w:szCs w:val="36"/>
        </w:rPr>
        <w:lastRenderedPageBreak/>
        <w:t>F</w:t>
      </w:r>
      <w:r w:rsidR="00DD103F" w:rsidRPr="00B74A0F">
        <w:rPr>
          <w:rFonts w:ascii="DTLNobelT Light" w:hAnsi="DTLNobelT Light"/>
          <w:sz w:val="36"/>
          <w:szCs w:val="36"/>
        </w:rPr>
        <w:t>INDINGS: COMPLIANCE OF [AGENCY] WITH THE STANDARDS AND GUIDELINES FOR QUALITY ASSURANCE IN THE EUROPEAN HIGHER EDUCATION AREA (ESG)</w:t>
      </w:r>
      <w:bookmarkEnd w:id="37"/>
    </w:p>
    <w:p w14:paraId="7C38360E" w14:textId="77777777" w:rsidR="006956BD" w:rsidRPr="00B74A0F" w:rsidRDefault="006956BD" w:rsidP="001444CD">
      <w:pPr>
        <w:pStyle w:val="Heading2"/>
        <w:rPr>
          <w:rFonts w:ascii="DTLNobelT" w:hAnsi="DTLNobelT"/>
          <w:b/>
          <w:smallCaps/>
          <w:sz w:val="22"/>
          <w:szCs w:val="22"/>
        </w:rPr>
      </w:pPr>
      <w:bookmarkStart w:id="38" w:name="_Toc461545902"/>
      <w:r w:rsidRPr="00B74A0F">
        <w:rPr>
          <w:rFonts w:ascii="DTLNobelT" w:hAnsi="DTLNobelT"/>
          <w:b/>
          <w:smallCaps/>
          <w:sz w:val="22"/>
          <w:szCs w:val="22"/>
        </w:rPr>
        <w:t>ESG Part 3: Quality assurance agencies</w:t>
      </w:r>
      <w:bookmarkEnd w:id="38"/>
    </w:p>
    <w:p w14:paraId="137EC00F" w14:textId="77777777" w:rsidR="006956BD" w:rsidRPr="001444CD" w:rsidRDefault="006956BD" w:rsidP="001444CD">
      <w:pPr>
        <w:pStyle w:val="Heading3"/>
        <w:rPr>
          <w:rFonts w:ascii="Calibri" w:hAnsi="Calibri"/>
          <w:b/>
          <w:smallCaps/>
          <w:color w:val="auto"/>
          <w:sz w:val="22"/>
          <w:szCs w:val="22"/>
        </w:rPr>
      </w:pPr>
      <w:bookmarkStart w:id="39" w:name="_Toc436229482"/>
      <w:bookmarkStart w:id="40" w:name="_Toc436665259"/>
      <w:bookmarkStart w:id="41" w:name="_Toc461545903"/>
      <w:r w:rsidRPr="001444CD">
        <w:rPr>
          <w:rFonts w:ascii="Calibri" w:hAnsi="Calibri"/>
          <w:b/>
          <w:smallCaps/>
          <w:color w:val="auto"/>
          <w:sz w:val="22"/>
          <w:szCs w:val="22"/>
        </w:rPr>
        <w:t>ESG 3.1 Activities, policy, and processes for quality assurance</w:t>
      </w:r>
      <w:bookmarkEnd w:id="39"/>
      <w:bookmarkEnd w:id="40"/>
      <w:bookmarkEnd w:id="41"/>
    </w:p>
    <w:p w14:paraId="009AB46D"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4A087D2F"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Agencies should undertake external quality assurance activities as defined in Part 2 of the ESG on a regular basis. They should have clear and explicit goals and objectives that are part of their publicly available mission statement. These should translate into the daily work of the agency. Agencies should ensure the involvement of stakeholders in their governance and work.</w:t>
      </w:r>
    </w:p>
    <w:p w14:paraId="42B747C5" w14:textId="77777777" w:rsidR="006956BD" w:rsidRPr="00477E7A" w:rsidRDefault="006956BD" w:rsidP="006956BD">
      <w:pPr>
        <w:rPr>
          <w:rFonts w:ascii="Nobel" w:hAnsi="Nobel"/>
          <w:bCs/>
          <w:smallCaps/>
          <w:color w:val="5B9BD5" w:themeColor="accent1"/>
          <w:spacing w:val="5"/>
        </w:rPr>
      </w:pPr>
    </w:p>
    <w:p w14:paraId="0C4931C0" w14:textId="77777777" w:rsidR="006956BD" w:rsidRPr="00477E7A" w:rsidRDefault="006956BD" w:rsidP="006956BD">
      <w:pPr>
        <w:rPr>
          <w:b/>
        </w:rPr>
      </w:pPr>
      <w:r w:rsidRPr="00477E7A">
        <w:rPr>
          <w:b/>
        </w:rPr>
        <w:t>[Year of previous review] review recommendation [quoted, if any]</w:t>
      </w:r>
    </w:p>
    <w:p w14:paraId="6F065CC7" w14:textId="77777777" w:rsidR="006956BD" w:rsidRPr="00A220C2" w:rsidRDefault="006956BD" w:rsidP="006956BD">
      <w:r w:rsidRPr="00477E7A">
        <w:t>Lorem ipsum</w:t>
      </w:r>
      <w:r>
        <w:t>…</w:t>
      </w:r>
      <w:r w:rsidRPr="00A220C2">
        <w:t>.</w:t>
      </w:r>
    </w:p>
    <w:p w14:paraId="622229D0" w14:textId="77777777" w:rsidR="006956BD" w:rsidRPr="00477E7A" w:rsidRDefault="006956BD" w:rsidP="006956BD">
      <w:pPr>
        <w:rPr>
          <w:b/>
        </w:rPr>
      </w:pPr>
      <w:r w:rsidRPr="00477E7A">
        <w:rPr>
          <w:b/>
        </w:rPr>
        <w:t>Evidence</w:t>
      </w:r>
    </w:p>
    <w:p w14:paraId="53AB0394"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This box to be deleted before publishing.</w:t>
      </w:r>
      <w:r w:rsidRPr="002E654F">
        <w:rPr>
          <w:i/>
        </w:rPr>
        <w:t xml:space="preserve">  </w:t>
      </w:r>
    </w:p>
    <w:p w14:paraId="62B517A2" w14:textId="77777777" w:rsidR="006956BD" w:rsidRPr="00477E7A" w:rsidRDefault="006956BD" w:rsidP="006956BD">
      <w:pPr>
        <w:rPr>
          <w:b/>
        </w:rPr>
      </w:pPr>
      <w:r w:rsidRPr="00477E7A">
        <w:rPr>
          <w:b/>
        </w:rPr>
        <w:t xml:space="preserve">Analysis </w:t>
      </w:r>
    </w:p>
    <w:p w14:paraId="5FDD569C"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5AB28BBD" w14:textId="495084F3" w:rsidR="006956BD" w:rsidRPr="00BA59D0" w:rsidRDefault="006956BD" w:rsidP="00BA59D0">
      <w:pPr>
        <w:rPr>
          <w:b/>
          <w:i/>
          <w:lang w:val="en-US"/>
        </w:rPr>
      </w:pPr>
      <w:r w:rsidRPr="00A220C2">
        <w:rPr>
          <w:b/>
          <w:lang w:val="en-US"/>
        </w:rPr>
        <w:t>[Panel commendations]</w:t>
      </w:r>
    </w:p>
    <w:p w14:paraId="0EA7C9C6" w14:textId="77777777" w:rsidR="006956BD" w:rsidRPr="00A220C2" w:rsidRDefault="006956BD" w:rsidP="006956BD">
      <w:pPr>
        <w:rPr>
          <w:rFonts w:ascii="Calibri" w:hAnsi="Calibri"/>
          <w:lang w:val="en-US"/>
        </w:rPr>
      </w:pPr>
      <w:r w:rsidRPr="00A220C2">
        <w:rPr>
          <w:rFonts w:ascii="Calibri" w:hAnsi="Calibri"/>
          <w:lang w:val="en-US"/>
        </w:rPr>
        <w:t>Lorem ipsum….</w:t>
      </w:r>
    </w:p>
    <w:p w14:paraId="55F46AEC" w14:textId="77777777" w:rsidR="006956BD" w:rsidRPr="00A220C2" w:rsidRDefault="006956BD" w:rsidP="006956BD">
      <w:pPr>
        <w:rPr>
          <w:b/>
          <w:lang w:val="en-US"/>
        </w:rPr>
      </w:pPr>
      <w:r w:rsidRPr="00A220C2">
        <w:rPr>
          <w:b/>
          <w:lang w:val="en-US"/>
        </w:rPr>
        <w:t>[Panel recommendations]</w:t>
      </w:r>
    </w:p>
    <w:p w14:paraId="1CB6D034" w14:textId="7D5EB43F" w:rsidR="006956BD" w:rsidRDefault="006956BD" w:rsidP="006956BD">
      <w:pPr>
        <w:rPr>
          <w:rFonts w:ascii="Calibri" w:hAnsi="Calibri"/>
        </w:rPr>
      </w:pPr>
      <w:r w:rsidRPr="00321ED0">
        <w:rPr>
          <w:rFonts w:ascii="Calibri" w:hAnsi="Calibri"/>
        </w:rPr>
        <w:t>Lorem ipsum</w:t>
      </w:r>
      <w:r w:rsidRPr="00A220C2">
        <w:rPr>
          <w:rFonts w:ascii="Calibri" w:hAnsi="Calibri"/>
        </w:rPr>
        <w:t>….</w:t>
      </w:r>
    </w:p>
    <w:p w14:paraId="3A1DBB28" w14:textId="1DEF2DB7" w:rsidR="009A62DD" w:rsidRPr="00A220C2" w:rsidRDefault="009A62DD" w:rsidP="009A62DD">
      <w:pPr>
        <w:rPr>
          <w:b/>
          <w:lang w:val="en-US"/>
        </w:rPr>
      </w:pPr>
      <w:r w:rsidRPr="00A220C2">
        <w:rPr>
          <w:b/>
          <w:lang w:val="en-US"/>
        </w:rPr>
        <w:t xml:space="preserve">[Panel </w:t>
      </w:r>
      <w:r>
        <w:rPr>
          <w:b/>
          <w:lang w:val="en-US"/>
        </w:rPr>
        <w:t>suggestions for further improvement</w:t>
      </w:r>
      <w:r w:rsidRPr="00A220C2">
        <w:rPr>
          <w:b/>
          <w:lang w:val="en-US"/>
        </w:rPr>
        <w:t>]</w:t>
      </w:r>
    </w:p>
    <w:p w14:paraId="2DCBC61D" w14:textId="5B9500CC" w:rsidR="009A62DD" w:rsidRPr="00BA59D0" w:rsidRDefault="00125FB6" w:rsidP="009A62DD">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hese suggestions.</w:t>
      </w:r>
      <w:r w:rsidR="009A62DD">
        <w:rPr>
          <w:i/>
        </w:rPr>
        <w:t xml:space="preserve"> </w:t>
      </w:r>
      <w:r w:rsidR="009A62DD" w:rsidRPr="00BA59D0">
        <w:rPr>
          <w:i/>
        </w:rPr>
        <w:t xml:space="preserve">This box to be deleted before publishing. </w:t>
      </w:r>
    </w:p>
    <w:p w14:paraId="2C5E2705" w14:textId="77777777" w:rsidR="006956BD" w:rsidRDefault="006956BD" w:rsidP="006956BD">
      <w:pPr>
        <w:rPr>
          <w:b/>
        </w:rPr>
      </w:pPr>
      <w:r w:rsidRPr="00477E7A">
        <w:rPr>
          <w:b/>
        </w:rPr>
        <w:t>Panel conclusion: (fully/substa</w:t>
      </w:r>
      <w:r>
        <w:rPr>
          <w:b/>
        </w:rPr>
        <w:t>ntially/partially/non-compliant)</w:t>
      </w:r>
    </w:p>
    <w:p w14:paraId="330BB346" w14:textId="77777777" w:rsidR="006956BD" w:rsidRPr="00657185" w:rsidRDefault="006956BD" w:rsidP="006956BD">
      <w:pPr>
        <w:rPr>
          <w:b/>
        </w:rPr>
      </w:pPr>
    </w:p>
    <w:p w14:paraId="62E950B4" w14:textId="77777777" w:rsidR="006956BD" w:rsidRPr="001444CD" w:rsidRDefault="006956BD" w:rsidP="001444CD">
      <w:pPr>
        <w:pStyle w:val="Heading3"/>
        <w:rPr>
          <w:rFonts w:ascii="Calibri" w:hAnsi="Calibri"/>
          <w:b/>
          <w:smallCaps/>
          <w:color w:val="auto"/>
          <w:sz w:val="22"/>
          <w:szCs w:val="22"/>
        </w:rPr>
      </w:pPr>
      <w:bookmarkStart w:id="42" w:name="_Toc436229483"/>
      <w:bookmarkStart w:id="43" w:name="_Toc436665260"/>
      <w:bookmarkStart w:id="44" w:name="_Toc461545904"/>
      <w:r w:rsidRPr="001444CD">
        <w:rPr>
          <w:rFonts w:ascii="Calibri" w:hAnsi="Calibri"/>
          <w:b/>
          <w:smallCaps/>
          <w:color w:val="auto"/>
          <w:sz w:val="22"/>
          <w:szCs w:val="22"/>
        </w:rPr>
        <w:lastRenderedPageBreak/>
        <w:t>ESG 3.2 Official status</w:t>
      </w:r>
      <w:bookmarkEnd w:id="42"/>
      <w:bookmarkEnd w:id="43"/>
      <w:bookmarkEnd w:id="44"/>
      <w:r w:rsidRPr="001444CD">
        <w:rPr>
          <w:rFonts w:ascii="Calibri" w:hAnsi="Calibri"/>
          <w:b/>
          <w:smallCaps/>
          <w:color w:val="auto"/>
          <w:sz w:val="22"/>
          <w:szCs w:val="22"/>
        </w:rPr>
        <w:t xml:space="preserve"> </w:t>
      </w:r>
    </w:p>
    <w:p w14:paraId="2BCA0626"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Standard:</w:t>
      </w:r>
    </w:p>
    <w:p w14:paraId="005AA3D8"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 xml:space="preserve">Agencies should have an established legal basis and should be formally recognised as quality assurance agencies by competent public authorities. </w:t>
      </w:r>
    </w:p>
    <w:p w14:paraId="304C4640" w14:textId="77777777" w:rsidR="006956BD" w:rsidRPr="00477E7A" w:rsidRDefault="006956BD" w:rsidP="006956BD">
      <w:pPr>
        <w:rPr>
          <w:rFonts w:ascii="Nobel" w:hAnsi="Nobel"/>
          <w:bCs/>
          <w:smallCaps/>
          <w:color w:val="5B9BD5" w:themeColor="accent1"/>
          <w:spacing w:val="5"/>
        </w:rPr>
      </w:pPr>
    </w:p>
    <w:p w14:paraId="792FC23D" w14:textId="77777777" w:rsidR="006956BD" w:rsidRPr="00477E7A" w:rsidRDefault="006956BD" w:rsidP="006956BD">
      <w:pPr>
        <w:rPr>
          <w:b/>
        </w:rPr>
      </w:pPr>
      <w:r w:rsidRPr="00477E7A">
        <w:rPr>
          <w:b/>
        </w:rPr>
        <w:t>[Year of previous review] review recommendation [quoted, if any]</w:t>
      </w:r>
    </w:p>
    <w:p w14:paraId="383BA734" w14:textId="77777777" w:rsidR="006956BD" w:rsidRPr="00A220C2" w:rsidRDefault="006956BD" w:rsidP="006956BD">
      <w:r w:rsidRPr="00477E7A">
        <w:t>Lorem ipsum</w:t>
      </w:r>
      <w:r>
        <w:t>…</w:t>
      </w:r>
      <w:r w:rsidRPr="00A220C2">
        <w:t>.</w:t>
      </w:r>
    </w:p>
    <w:p w14:paraId="638A5845" w14:textId="77777777" w:rsidR="006956BD" w:rsidRPr="00477E7A" w:rsidRDefault="006956BD" w:rsidP="006956BD">
      <w:pPr>
        <w:rPr>
          <w:b/>
        </w:rPr>
      </w:pPr>
      <w:r w:rsidRPr="00477E7A">
        <w:rPr>
          <w:b/>
        </w:rPr>
        <w:t>Evidence</w:t>
      </w:r>
    </w:p>
    <w:p w14:paraId="4D693BDD"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592A5D3C" w14:textId="77777777" w:rsidR="006956BD" w:rsidRPr="00477E7A" w:rsidRDefault="006956BD" w:rsidP="006956BD">
      <w:pPr>
        <w:rPr>
          <w:b/>
        </w:rPr>
      </w:pPr>
      <w:r w:rsidRPr="00477E7A">
        <w:rPr>
          <w:b/>
        </w:rPr>
        <w:t xml:space="preserve">Analysis </w:t>
      </w:r>
    </w:p>
    <w:p w14:paraId="061CD6AF"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5AD38B6E" w14:textId="1B649E77"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0098E477" w14:textId="77777777" w:rsidR="006956BD" w:rsidRPr="00A220C2" w:rsidRDefault="006956BD" w:rsidP="006956BD">
      <w:pPr>
        <w:rPr>
          <w:rFonts w:ascii="Calibri" w:hAnsi="Calibri"/>
          <w:lang w:val="en-US"/>
        </w:rPr>
      </w:pPr>
      <w:r w:rsidRPr="00A220C2">
        <w:rPr>
          <w:rFonts w:ascii="Calibri" w:hAnsi="Calibri"/>
          <w:lang w:val="en-US"/>
        </w:rPr>
        <w:t>Lorem ipsum….</w:t>
      </w:r>
    </w:p>
    <w:p w14:paraId="0481531F" w14:textId="77777777" w:rsidR="006956BD" w:rsidRPr="00A220C2" w:rsidRDefault="006956BD" w:rsidP="006956BD">
      <w:pPr>
        <w:rPr>
          <w:b/>
          <w:lang w:val="en-US"/>
        </w:rPr>
      </w:pPr>
      <w:r w:rsidRPr="00A220C2">
        <w:rPr>
          <w:b/>
          <w:lang w:val="en-US"/>
        </w:rPr>
        <w:t>[Panel recommendations]</w:t>
      </w:r>
    </w:p>
    <w:p w14:paraId="705E6DFA"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2A949360"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0D12F2D7" w14:textId="00EA571F" w:rsidR="00125FB6" w:rsidRPr="00125FB6"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This box to b</w:t>
      </w:r>
      <w:r>
        <w:rPr>
          <w:i/>
        </w:rPr>
        <w:t xml:space="preserve">e deleted before publishing. </w:t>
      </w:r>
    </w:p>
    <w:p w14:paraId="71AE117A" w14:textId="6A9C6671" w:rsidR="006956BD" w:rsidRPr="00657185" w:rsidRDefault="006956BD" w:rsidP="006956BD">
      <w:pPr>
        <w:rPr>
          <w:b/>
        </w:rPr>
      </w:pPr>
      <w:r w:rsidRPr="00477E7A">
        <w:rPr>
          <w:b/>
        </w:rPr>
        <w:t>Panel conclusion: (fully/substa</w:t>
      </w:r>
      <w:r>
        <w:rPr>
          <w:b/>
        </w:rPr>
        <w:t>ntially/partially/non-compliant)</w:t>
      </w:r>
    </w:p>
    <w:p w14:paraId="3DE16770" w14:textId="77777777" w:rsidR="006956BD" w:rsidRPr="00477E7A" w:rsidRDefault="006956BD" w:rsidP="006956BD">
      <w:pPr>
        <w:rPr>
          <w:rFonts w:ascii="Nobel" w:hAnsi="Nobel"/>
          <w:bCs/>
          <w:smallCaps/>
          <w:color w:val="5B9BD5" w:themeColor="accent1"/>
          <w:spacing w:val="5"/>
        </w:rPr>
      </w:pPr>
    </w:p>
    <w:p w14:paraId="0B49FFBE" w14:textId="77777777" w:rsidR="006956BD" w:rsidRPr="001444CD" w:rsidRDefault="006956BD" w:rsidP="001444CD">
      <w:pPr>
        <w:pStyle w:val="Heading3"/>
        <w:rPr>
          <w:rFonts w:ascii="Calibri" w:hAnsi="Calibri"/>
          <w:b/>
          <w:smallCaps/>
          <w:color w:val="auto"/>
          <w:sz w:val="22"/>
          <w:szCs w:val="22"/>
        </w:rPr>
      </w:pPr>
      <w:bookmarkStart w:id="45" w:name="_Toc436229484"/>
      <w:bookmarkStart w:id="46" w:name="_Toc436665261"/>
      <w:bookmarkStart w:id="47" w:name="_Toc461545905"/>
      <w:r w:rsidRPr="001444CD">
        <w:rPr>
          <w:rFonts w:ascii="Calibri" w:hAnsi="Calibri"/>
          <w:b/>
          <w:smallCaps/>
          <w:color w:val="auto"/>
          <w:sz w:val="22"/>
          <w:szCs w:val="22"/>
        </w:rPr>
        <w:t>ESG 3.3 Independence</w:t>
      </w:r>
      <w:bookmarkEnd w:id="45"/>
      <w:bookmarkEnd w:id="46"/>
      <w:bookmarkEnd w:id="47"/>
    </w:p>
    <w:p w14:paraId="30E4DD83"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Standard:</w:t>
      </w:r>
    </w:p>
    <w:p w14:paraId="5712BAFD"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 xml:space="preserve">Agencies should be independent and act autonomously. They should have full responsibility for their operations and the outcomes of those operations without third party influence. </w:t>
      </w:r>
    </w:p>
    <w:p w14:paraId="049C51EF" w14:textId="77777777" w:rsidR="006956BD" w:rsidRPr="00477E7A" w:rsidRDefault="006956BD" w:rsidP="006956BD">
      <w:pPr>
        <w:rPr>
          <w:rFonts w:ascii="Nobel" w:hAnsi="Nobel"/>
          <w:bCs/>
          <w:smallCaps/>
          <w:color w:val="5B9BD5" w:themeColor="accent1"/>
          <w:spacing w:val="5"/>
        </w:rPr>
      </w:pPr>
    </w:p>
    <w:p w14:paraId="7BFFDF04" w14:textId="77777777" w:rsidR="006956BD" w:rsidRPr="00477E7A" w:rsidRDefault="006956BD" w:rsidP="006956BD">
      <w:pPr>
        <w:rPr>
          <w:b/>
        </w:rPr>
      </w:pPr>
      <w:r w:rsidRPr="00477E7A">
        <w:rPr>
          <w:b/>
        </w:rPr>
        <w:t>[Year of previous review] review recommendation [quoted, if any]</w:t>
      </w:r>
    </w:p>
    <w:p w14:paraId="221B8834" w14:textId="77777777" w:rsidR="006956BD" w:rsidRPr="00A220C2" w:rsidRDefault="006956BD" w:rsidP="006956BD">
      <w:r w:rsidRPr="00477E7A">
        <w:t>Lorem ipsum</w:t>
      </w:r>
      <w:r>
        <w:t>…</w:t>
      </w:r>
      <w:r w:rsidRPr="00A220C2">
        <w:t>.</w:t>
      </w:r>
    </w:p>
    <w:p w14:paraId="1544EE29" w14:textId="77777777" w:rsidR="006956BD" w:rsidRPr="00477E7A" w:rsidRDefault="006956BD" w:rsidP="006956BD">
      <w:pPr>
        <w:rPr>
          <w:b/>
        </w:rPr>
      </w:pPr>
      <w:r w:rsidRPr="00477E7A">
        <w:rPr>
          <w:b/>
        </w:rPr>
        <w:lastRenderedPageBreak/>
        <w:t>Evidence</w:t>
      </w:r>
    </w:p>
    <w:p w14:paraId="10716860"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69BDD74E" w14:textId="77777777" w:rsidR="006956BD" w:rsidRPr="00477E7A" w:rsidRDefault="006956BD" w:rsidP="006956BD">
      <w:pPr>
        <w:rPr>
          <w:b/>
        </w:rPr>
      </w:pPr>
      <w:r w:rsidRPr="00477E7A">
        <w:rPr>
          <w:b/>
        </w:rPr>
        <w:t xml:space="preserve">Analysis </w:t>
      </w:r>
    </w:p>
    <w:p w14:paraId="7E1FF91E"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325BB1D1" w14:textId="2BA4F57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02C1704D" w14:textId="77777777" w:rsidR="006956BD" w:rsidRPr="00A220C2" w:rsidRDefault="006956BD" w:rsidP="006956BD">
      <w:pPr>
        <w:rPr>
          <w:rFonts w:ascii="Calibri" w:hAnsi="Calibri"/>
          <w:lang w:val="en-US"/>
        </w:rPr>
      </w:pPr>
      <w:r w:rsidRPr="00A220C2">
        <w:rPr>
          <w:rFonts w:ascii="Calibri" w:hAnsi="Calibri"/>
          <w:lang w:val="en-US"/>
        </w:rPr>
        <w:t>Lorem ipsum….</w:t>
      </w:r>
    </w:p>
    <w:p w14:paraId="51FDF77D" w14:textId="77777777" w:rsidR="006956BD" w:rsidRPr="00A220C2" w:rsidRDefault="006956BD" w:rsidP="006956BD">
      <w:pPr>
        <w:rPr>
          <w:b/>
          <w:lang w:val="en-US"/>
        </w:rPr>
      </w:pPr>
      <w:r w:rsidRPr="00A220C2">
        <w:rPr>
          <w:b/>
          <w:lang w:val="en-US"/>
        </w:rPr>
        <w:t>[Panel recommendations]</w:t>
      </w:r>
    </w:p>
    <w:p w14:paraId="170C5520"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220F6F9A"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0E157FE2" w14:textId="3FC45B90" w:rsidR="00125FB6" w:rsidRPr="00125FB6"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This box to b</w:t>
      </w:r>
      <w:r>
        <w:rPr>
          <w:i/>
        </w:rPr>
        <w:t xml:space="preserve">e deleted before publishing. </w:t>
      </w:r>
    </w:p>
    <w:p w14:paraId="4F2A6785" w14:textId="1AC4E1C2" w:rsidR="006956BD" w:rsidRPr="00657185" w:rsidRDefault="006956BD" w:rsidP="006956BD">
      <w:pPr>
        <w:rPr>
          <w:b/>
        </w:rPr>
      </w:pPr>
      <w:r w:rsidRPr="00477E7A">
        <w:rPr>
          <w:b/>
        </w:rPr>
        <w:t>Panel conclusion: (fully/substa</w:t>
      </w:r>
      <w:r>
        <w:rPr>
          <w:b/>
        </w:rPr>
        <w:t>ntially/partially/non-compliant)</w:t>
      </w:r>
    </w:p>
    <w:p w14:paraId="28D22A51" w14:textId="77777777" w:rsidR="006956BD" w:rsidRPr="00477E7A" w:rsidRDefault="006956BD" w:rsidP="006956BD">
      <w:pPr>
        <w:rPr>
          <w:rFonts w:ascii="Nobel" w:hAnsi="Nobel"/>
          <w:bCs/>
          <w:smallCaps/>
          <w:color w:val="5B9BD5" w:themeColor="accent1"/>
          <w:spacing w:val="5"/>
        </w:rPr>
      </w:pPr>
    </w:p>
    <w:p w14:paraId="21AE2677" w14:textId="77777777" w:rsidR="006956BD" w:rsidRPr="001444CD" w:rsidRDefault="006956BD" w:rsidP="001444CD">
      <w:pPr>
        <w:pStyle w:val="Heading3"/>
        <w:rPr>
          <w:rFonts w:ascii="Calibri" w:hAnsi="Calibri"/>
          <w:b/>
          <w:smallCaps/>
          <w:color w:val="auto"/>
          <w:sz w:val="22"/>
          <w:szCs w:val="22"/>
        </w:rPr>
      </w:pPr>
      <w:bookmarkStart w:id="48" w:name="_Toc436229485"/>
      <w:bookmarkStart w:id="49" w:name="_Toc436665262"/>
      <w:bookmarkStart w:id="50" w:name="_Toc461545906"/>
      <w:r w:rsidRPr="001444CD">
        <w:rPr>
          <w:rFonts w:ascii="Calibri" w:hAnsi="Calibri"/>
          <w:b/>
          <w:smallCaps/>
          <w:color w:val="auto"/>
          <w:sz w:val="22"/>
          <w:szCs w:val="22"/>
        </w:rPr>
        <w:t>ESG 3.4 Thematic analysis</w:t>
      </w:r>
      <w:bookmarkEnd w:id="48"/>
      <w:bookmarkEnd w:id="49"/>
      <w:bookmarkEnd w:id="50"/>
    </w:p>
    <w:p w14:paraId="3106702F"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5F0A8374"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 xml:space="preserve">Agencies should regularly publish reports that describe and analyse the general findings of their external quality assurance activities. </w:t>
      </w:r>
    </w:p>
    <w:p w14:paraId="3161E4D0" w14:textId="77777777" w:rsidR="006956BD" w:rsidRPr="00477E7A" w:rsidRDefault="006956BD" w:rsidP="006956BD">
      <w:pPr>
        <w:rPr>
          <w:rFonts w:ascii="Nobel" w:hAnsi="Nobel"/>
          <w:bCs/>
          <w:smallCaps/>
          <w:color w:val="5B9BD5" w:themeColor="accent1"/>
          <w:spacing w:val="5"/>
        </w:rPr>
      </w:pPr>
    </w:p>
    <w:p w14:paraId="1393DA14" w14:textId="77777777" w:rsidR="006956BD" w:rsidRPr="00477E7A" w:rsidRDefault="006956BD" w:rsidP="006956BD">
      <w:pPr>
        <w:rPr>
          <w:b/>
        </w:rPr>
      </w:pPr>
      <w:r w:rsidRPr="00477E7A">
        <w:rPr>
          <w:b/>
        </w:rPr>
        <w:t>[Year of previous review] review recommendation [quoted, if any]</w:t>
      </w:r>
    </w:p>
    <w:p w14:paraId="2A21F4ED" w14:textId="77777777" w:rsidR="006956BD" w:rsidRPr="00A220C2" w:rsidRDefault="006956BD" w:rsidP="006956BD">
      <w:r w:rsidRPr="00477E7A">
        <w:t>Lorem ipsum</w:t>
      </w:r>
      <w:r>
        <w:t>…</w:t>
      </w:r>
      <w:r w:rsidRPr="00A220C2">
        <w:t>.</w:t>
      </w:r>
    </w:p>
    <w:p w14:paraId="73BE02C2" w14:textId="77777777" w:rsidR="006956BD" w:rsidRPr="00477E7A" w:rsidRDefault="006956BD" w:rsidP="006956BD">
      <w:pPr>
        <w:rPr>
          <w:b/>
        </w:rPr>
      </w:pPr>
      <w:r w:rsidRPr="00477E7A">
        <w:rPr>
          <w:b/>
        </w:rPr>
        <w:t>Evidence</w:t>
      </w:r>
    </w:p>
    <w:p w14:paraId="5B7CC46F"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5C88CF2F" w14:textId="77777777" w:rsidR="006956BD" w:rsidRPr="00477E7A" w:rsidRDefault="006956BD" w:rsidP="006956BD">
      <w:pPr>
        <w:rPr>
          <w:b/>
        </w:rPr>
      </w:pPr>
      <w:r w:rsidRPr="00477E7A">
        <w:rPr>
          <w:b/>
        </w:rPr>
        <w:t xml:space="preserve">Analysis </w:t>
      </w:r>
    </w:p>
    <w:p w14:paraId="726918DD"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 xml:space="preserve">standard and eventual reasons or </w:t>
      </w:r>
      <w:r w:rsidRPr="00BA59D0">
        <w:rPr>
          <w:i/>
        </w:rPr>
        <w:lastRenderedPageBreak/>
        <w:t>explanations</w:t>
      </w:r>
      <w:r>
        <w:rPr>
          <w:i/>
        </w:rPr>
        <w:t xml:space="preserve"> for lack of compliance) of the </w:t>
      </w:r>
      <w:r w:rsidRPr="00BA59D0">
        <w:rPr>
          <w:i/>
        </w:rPr>
        <w:t xml:space="preserve">evidence provided under “evidence”. This box to be deleted before publishing. </w:t>
      </w:r>
    </w:p>
    <w:p w14:paraId="7E6B1E95" w14:textId="44EBB931"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6E81305D" w14:textId="77777777" w:rsidR="006956BD" w:rsidRPr="00A220C2" w:rsidRDefault="006956BD" w:rsidP="006956BD">
      <w:pPr>
        <w:rPr>
          <w:rFonts w:ascii="Calibri" w:hAnsi="Calibri"/>
          <w:lang w:val="en-US"/>
        </w:rPr>
      </w:pPr>
      <w:r w:rsidRPr="00A220C2">
        <w:rPr>
          <w:rFonts w:ascii="Calibri" w:hAnsi="Calibri"/>
          <w:lang w:val="en-US"/>
        </w:rPr>
        <w:t>Lorem ipsum….</w:t>
      </w:r>
    </w:p>
    <w:p w14:paraId="6D2951E6" w14:textId="77777777" w:rsidR="006956BD" w:rsidRPr="00A220C2" w:rsidRDefault="006956BD" w:rsidP="006956BD">
      <w:pPr>
        <w:rPr>
          <w:b/>
          <w:lang w:val="en-US"/>
        </w:rPr>
      </w:pPr>
      <w:r w:rsidRPr="00A220C2">
        <w:rPr>
          <w:b/>
          <w:lang w:val="en-US"/>
        </w:rPr>
        <w:t>[Panel recommendations]</w:t>
      </w:r>
    </w:p>
    <w:p w14:paraId="6537D6F8"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626F64D2"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667BA766"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2A3ED005" w14:textId="77777777" w:rsidR="006956BD" w:rsidRPr="00657185" w:rsidRDefault="006956BD" w:rsidP="006956BD">
      <w:pPr>
        <w:rPr>
          <w:b/>
        </w:rPr>
      </w:pPr>
      <w:r w:rsidRPr="00477E7A">
        <w:rPr>
          <w:b/>
        </w:rPr>
        <w:t>Panel conclusion: (fully/substa</w:t>
      </w:r>
      <w:r>
        <w:rPr>
          <w:b/>
        </w:rPr>
        <w:t>ntially/partially/non-compliant)</w:t>
      </w:r>
    </w:p>
    <w:p w14:paraId="46BF272F" w14:textId="77777777" w:rsidR="006956BD" w:rsidRPr="00477E7A" w:rsidRDefault="006956BD" w:rsidP="006956BD">
      <w:pPr>
        <w:rPr>
          <w:rFonts w:ascii="Nobel" w:hAnsi="Nobel"/>
          <w:bCs/>
          <w:smallCaps/>
          <w:color w:val="5B9BD5" w:themeColor="accent1"/>
          <w:spacing w:val="5"/>
        </w:rPr>
      </w:pPr>
    </w:p>
    <w:p w14:paraId="2E4F07F9" w14:textId="77777777" w:rsidR="006956BD" w:rsidRPr="001444CD" w:rsidRDefault="006956BD" w:rsidP="001444CD">
      <w:pPr>
        <w:pStyle w:val="Heading3"/>
        <w:rPr>
          <w:rFonts w:ascii="Calibri" w:hAnsi="Calibri"/>
          <w:b/>
          <w:smallCaps/>
          <w:color w:val="auto"/>
          <w:sz w:val="22"/>
          <w:szCs w:val="22"/>
        </w:rPr>
      </w:pPr>
      <w:bookmarkStart w:id="51" w:name="_Toc436229486"/>
      <w:bookmarkStart w:id="52" w:name="_Toc436665263"/>
      <w:bookmarkStart w:id="53" w:name="_Toc461545907"/>
      <w:r w:rsidRPr="001444CD">
        <w:rPr>
          <w:rFonts w:ascii="Calibri" w:hAnsi="Calibri"/>
          <w:b/>
          <w:smallCaps/>
          <w:color w:val="auto"/>
          <w:sz w:val="22"/>
          <w:szCs w:val="22"/>
        </w:rPr>
        <w:t>ESG 3.5 Resources</w:t>
      </w:r>
      <w:bookmarkEnd w:id="51"/>
      <w:bookmarkEnd w:id="52"/>
      <w:bookmarkEnd w:id="53"/>
    </w:p>
    <w:p w14:paraId="28F1A364"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5915F530"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Agencies should have adequate and appropriate resources, both human and financial, to carry out their work.</w:t>
      </w:r>
    </w:p>
    <w:p w14:paraId="3A6C25AE" w14:textId="77777777" w:rsidR="006956BD" w:rsidRPr="00477E7A" w:rsidRDefault="006956BD" w:rsidP="006956BD">
      <w:pPr>
        <w:rPr>
          <w:rFonts w:ascii="Nobel" w:hAnsi="Nobel"/>
          <w:bCs/>
          <w:smallCaps/>
          <w:color w:val="5B9BD5" w:themeColor="accent1"/>
          <w:spacing w:val="5"/>
        </w:rPr>
      </w:pPr>
    </w:p>
    <w:p w14:paraId="61EE459F" w14:textId="77777777" w:rsidR="006956BD" w:rsidRPr="00477E7A" w:rsidRDefault="006956BD" w:rsidP="006956BD">
      <w:pPr>
        <w:rPr>
          <w:b/>
        </w:rPr>
      </w:pPr>
      <w:r w:rsidRPr="00477E7A">
        <w:rPr>
          <w:b/>
        </w:rPr>
        <w:t>[Year of previous review] review recommendation [quoted, if any]</w:t>
      </w:r>
    </w:p>
    <w:p w14:paraId="0CF1D48F" w14:textId="77777777" w:rsidR="006956BD" w:rsidRPr="00A220C2" w:rsidRDefault="006956BD" w:rsidP="006956BD">
      <w:r w:rsidRPr="00477E7A">
        <w:t>Lorem ipsum</w:t>
      </w:r>
      <w:r>
        <w:t>…</w:t>
      </w:r>
      <w:r w:rsidRPr="00A220C2">
        <w:t>.</w:t>
      </w:r>
    </w:p>
    <w:p w14:paraId="347425BA" w14:textId="77777777" w:rsidR="006956BD" w:rsidRPr="00477E7A" w:rsidRDefault="006956BD" w:rsidP="006956BD">
      <w:pPr>
        <w:rPr>
          <w:b/>
        </w:rPr>
      </w:pPr>
      <w:r w:rsidRPr="00477E7A">
        <w:rPr>
          <w:b/>
        </w:rPr>
        <w:t>Evidence</w:t>
      </w:r>
    </w:p>
    <w:p w14:paraId="66D817C0"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0B141006" w14:textId="77777777" w:rsidR="006956BD" w:rsidRPr="00477E7A" w:rsidRDefault="006956BD" w:rsidP="006956BD">
      <w:pPr>
        <w:rPr>
          <w:b/>
        </w:rPr>
      </w:pPr>
      <w:r w:rsidRPr="00477E7A">
        <w:rPr>
          <w:b/>
        </w:rPr>
        <w:t xml:space="preserve">Analysis </w:t>
      </w:r>
    </w:p>
    <w:p w14:paraId="222C5DA7"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64D91529" w14:textId="1B1182C6"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770DB28A" w14:textId="77777777" w:rsidR="006956BD" w:rsidRPr="00A220C2" w:rsidRDefault="006956BD" w:rsidP="006956BD">
      <w:pPr>
        <w:rPr>
          <w:rFonts w:ascii="Calibri" w:hAnsi="Calibri"/>
          <w:lang w:val="en-US"/>
        </w:rPr>
      </w:pPr>
      <w:r w:rsidRPr="00A220C2">
        <w:rPr>
          <w:rFonts w:ascii="Calibri" w:hAnsi="Calibri"/>
          <w:lang w:val="en-US"/>
        </w:rPr>
        <w:t>Lorem ipsum….</w:t>
      </w:r>
    </w:p>
    <w:p w14:paraId="63874082" w14:textId="77777777" w:rsidR="006956BD" w:rsidRPr="00A220C2" w:rsidRDefault="006956BD" w:rsidP="006956BD">
      <w:pPr>
        <w:rPr>
          <w:b/>
          <w:lang w:val="en-US"/>
        </w:rPr>
      </w:pPr>
      <w:r w:rsidRPr="00A220C2">
        <w:rPr>
          <w:b/>
          <w:lang w:val="en-US"/>
        </w:rPr>
        <w:t>[Panel recommendations]</w:t>
      </w:r>
    </w:p>
    <w:p w14:paraId="56C2961D"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088C2458"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035AF4FA"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lastRenderedPageBreak/>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0205BD0B" w14:textId="77777777" w:rsidR="006956BD" w:rsidRPr="00657185" w:rsidRDefault="006956BD" w:rsidP="006956BD">
      <w:pPr>
        <w:rPr>
          <w:b/>
        </w:rPr>
      </w:pPr>
      <w:r w:rsidRPr="00477E7A">
        <w:rPr>
          <w:b/>
        </w:rPr>
        <w:t>Panel conclusion: (fully/substa</w:t>
      </w:r>
      <w:r>
        <w:rPr>
          <w:b/>
        </w:rPr>
        <w:t>ntially/partially/non-compliant)</w:t>
      </w:r>
    </w:p>
    <w:p w14:paraId="3131EEB1" w14:textId="77777777" w:rsidR="006956BD" w:rsidRPr="00477E7A" w:rsidRDefault="006956BD" w:rsidP="006956BD">
      <w:pPr>
        <w:rPr>
          <w:rFonts w:ascii="Nobel" w:hAnsi="Nobel"/>
          <w:bCs/>
          <w:smallCaps/>
          <w:color w:val="5B9BD5" w:themeColor="accent1"/>
          <w:spacing w:val="5"/>
        </w:rPr>
      </w:pPr>
    </w:p>
    <w:p w14:paraId="639ECFC5" w14:textId="77777777" w:rsidR="006956BD" w:rsidRPr="001444CD" w:rsidRDefault="006956BD" w:rsidP="001444CD">
      <w:pPr>
        <w:pStyle w:val="Heading3"/>
        <w:rPr>
          <w:rFonts w:ascii="Calibri" w:hAnsi="Calibri"/>
          <w:b/>
          <w:smallCaps/>
          <w:color w:val="auto"/>
          <w:sz w:val="22"/>
          <w:szCs w:val="22"/>
        </w:rPr>
      </w:pPr>
      <w:bookmarkStart w:id="54" w:name="_Toc436229487"/>
      <w:bookmarkStart w:id="55" w:name="_Toc436665264"/>
      <w:bookmarkStart w:id="56" w:name="_Toc461545908"/>
      <w:r w:rsidRPr="001444CD">
        <w:rPr>
          <w:rFonts w:ascii="Calibri" w:hAnsi="Calibri"/>
          <w:b/>
          <w:smallCaps/>
          <w:color w:val="auto"/>
          <w:sz w:val="22"/>
          <w:szCs w:val="22"/>
        </w:rPr>
        <w:t>ESG 3.6 Internal quality assurance and professional conduct</w:t>
      </w:r>
      <w:bookmarkEnd w:id="54"/>
      <w:bookmarkEnd w:id="55"/>
      <w:bookmarkEnd w:id="56"/>
    </w:p>
    <w:p w14:paraId="5E95B6BE"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309092BB"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Agencies should have in place processes for internal quality assurance related to defining, assuring and enhancing the quality and integrity of their activities.</w:t>
      </w:r>
    </w:p>
    <w:p w14:paraId="3559E581" w14:textId="77777777" w:rsidR="006956BD" w:rsidRPr="00477E7A" w:rsidRDefault="006956BD" w:rsidP="006956BD">
      <w:pPr>
        <w:rPr>
          <w:rFonts w:ascii="Nobel" w:hAnsi="Nobel"/>
          <w:bCs/>
          <w:smallCaps/>
          <w:color w:val="5B9BD5" w:themeColor="accent1"/>
          <w:spacing w:val="5"/>
        </w:rPr>
      </w:pPr>
    </w:p>
    <w:p w14:paraId="54C649F9" w14:textId="77777777" w:rsidR="006956BD" w:rsidRPr="00477E7A" w:rsidRDefault="006956BD" w:rsidP="006956BD">
      <w:pPr>
        <w:rPr>
          <w:b/>
        </w:rPr>
      </w:pPr>
      <w:r w:rsidRPr="00477E7A">
        <w:rPr>
          <w:b/>
        </w:rPr>
        <w:t>[Year of previous review] review recommendation [quoted, if any]</w:t>
      </w:r>
    </w:p>
    <w:p w14:paraId="5610B391" w14:textId="77777777" w:rsidR="006956BD" w:rsidRPr="00A220C2" w:rsidRDefault="006956BD" w:rsidP="006956BD">
      <w:r w:rsidRPr="00477E7A">
        <w:t>Lorem ipsum</w:t>
      </w:r>
      <w:r>
        <w:t>…</w:t>
      </w:r>
      <w:r w:rsidRPr="00A220C2">
        <w:t>.</w:t>
      </w:r>
    </w:p>
    <w:p w14:paraId="59C5A0E9" w14:textId="77777777" w:rsidR="006956BD" w:rsidRPr="00477E7A" w:rsidRDefault="006956BD" w:rsidP="006956BD">
      <w:pPr>
        <w:rPr>
          <w:b/>
        </w:rPr>
      </w:pPr>
      <w:r w:rsidRPr="00477E7A">
        <w:rPr>
          <w:b/>
        </w:rPr>
        <w:t>Evidence</w:t>
      </w:r>
    </w:p>
    <w:p w14:paraId="0DBADF51"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w:t>
      </w:r>
      <w:r>
        <w:rPr>
          <w:i/>
        </w:rPr>
        <w:t xml:space="preserve">vidence when and if applicable. </w:t>
      </w:r>
      <w:r w:rsidRPr="00477E7A">
        <w:rPr>
          <w:i/>
        </w:rPr>
        <w:t xml:space="preserve">This box to be deleted before publishing. </w:t>
      </w:r>
      <w:r w:rsidRPr="002E654F">
        <w:rPr>
          <w:i/>
        </w:rPr>
        <w:t xml:space="preserve"> </w:t>
      </w:r>
    </w:p>
    <w:p w14:paraId="5515E3A4" w14:textId="77777777" w:rsidR="006956BD" w:rsidRPr="00477E7A" w:rsidRDefault="006956BD" w:rsidP="006956BD">
      <w:pPr>
        <w:rPr>
          <w:b/>
        </w:rPr>
      </w:pPr>
      <w:r w:rsidRPr="00477E7A">
        <w:rPr>
          <w:b/>
        </w:rPr>
        <w:t xml:space="preserve">Analysis </w:t>
      </w:r>
    </w:p>
    <w:p w14:paraId="09D294C3"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5BF6F408" w14:textId="6EA1C478"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2BFCAF79" w14:textId="77777777" w:rsidR="006956BD" w:rsidRPr="00A220C2" w:rsidRDefault="006956BD" w:rsidP="006956BD">
      <w:pPr>
        <w:rPr>
          <w:rFonts w:ascii="Calibri" w:hAnsi="Calibri"/>
          <w:lang w:val="en-US"/>
        </w:rPr>
      </w:pPr>
      <w:r w:rsidRPr="00A220C2">
        <w:rPr>
          <w:rFonts w:ascii="Calibri" w:hAnsi="Calibri"/>
          <w:lang w:val="en-US"/>
        </w:rPr>
        <w:t>Lorem ipsum….</w:t>
      </w:r>
    </w:p>
    <w:p w14:paraId="17E48343" w14:textId="77777777" w:rsidR="006956BD" w:rsidRPr="00A220C2" w:rsidRDefault="006956BD" w:rsidP="006956BD">
      <w:pPr>
        <w:rPr>
          <w:b/>
          <w:lang w:val="en-US"/>
        </w:rPr>
      </w:pPr>
      <w:r w:rsidRPr="00A220C2">
        <w:rPr>
          <w:b/>
          <w:lang w:val="en-US"/>
        </w:rPr>
        <w:t>[Panel recommendations]</w:t>
      </w:r>
    </w:p>
    <w:p w14:paraId="348C4DB3"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05225280"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10C3B2B9"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058D93E3" w14:textId="77777777" w:rsidR="006956BD" w:rsidRPr="00657185" w:rsidRDefault="006956BD" w:rsidP="006956BD">
      <w:pPr>
        <w:rPr>
          <w:b/>
        </w:rPr>
      </w:pPr>
      <w:r w:rsidRPr="00477E7A">
        <w:rPr>
          <w:b/>
        </w:rPr>
        <w:t>Panel conclusion: (fully/substa</w:t>
      </w:r>
      <w:r>
        <w:rPr>
          <w:b/>
        </w:rPr>
        <w:t>ntially/partially/non-compliant)</w:t>
      </w:r>
    </w:p>
    <w:p w14:paraId="236F265C" w14:textId="77777777" w:rsidR="006956BD" w:rsidRPr="00477E7A" w:rsidRDefault="006956BD" w:rsidP="006956BD">
      <w:pPr>
        <w:rPr>
          <w:rFonts w:ascii="Nobel" w:hAnsi="Nobel"/>
          <w:bCs/>
          <w:smallCaps/>
          <w:color w:val="5B9BD5" w:themeColor="accent1"/>
          <w:spacing w:val="5"/>
        </w:rPr>
      </w:pPr>
    </w:p>
    <w:p w14:paraId="7A1F686B" w14:textId="77777777" w:rsidR="006956BD" w:rsidRPr="001444CD" w:rsidRDefault="006956BD" w:rsidP="001444CD">
      <w:pPr>
        <w:pStyle w:val="Heading3"/>
        <w:rPr>
          <w:rFonts w:ascii="Calibri" w:hAnsi="Calibri"/>
          <w:b/>
          <w:smallCaps/>
          <w:color w:val="auto"/>
          <w:sz w:val="22"/>
          <w:szCs w:val="22"/>
        </w:rPr>
      </w:pPr>
      <w:bookmarkStart w:id="57" w:name="_Toc436229488"/>
      <w:bookmarkStart w:id="58" w:name="_Toc436665265"/>
      <w:bookmarkStart w:id="59" w:name="_Toc461545909"/>
      <w:r w:rsidRPr="001444CD">
        <w:rPr>
          <w:rFonts w:ascii="Calibri" w:hAnsi="Calibri"/>
          <w:b/>
          <w:smallCaps/>
          <w:color w:val="auto"/>
          <w:sz w:val="22"/>
          <w:szCs w:val="22"/>
        </w:rPr>
        <w:t>ESG 3.7 Cyclical external review of agencies</w:t>
      </w:r>
      <w:bookmarkEnd w:id="57"/>
      <w:bookmarkEnd w:id="58"/>
      <w:bookmarkEnd w:id="59"/>
    </w:p>
    <w:p w14:paraId="21F5B846"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6AAB2261"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lastRenderedPageBreak/>
        <w:t xml:space="preserve">Agencies should undergo an external review at least once every five years in order to demonstrate their compliance with the ESG. </w:t>
      </w:r>
    </w:p>
    <w:p w14:paraId="4252D1FC" w14:textId="77777777" w:rsidR="006956BD" w:rsidRPr="00477E7A" w:rsidRDefault="006956BD" w:rsidP="006956BD">
      <w:pPr>
        <w:rPr>
          <w:rFonts w:ascii="Nobel" w:hAnsi="Nobel"/>
          <w:bCs/>
          <w:smallCaps/>
          <w:color w:val="5B9BD5" w:themeColor="accent1"/>
          <w:spacing w:val="5"/>
        </w:rPr>
      </w:pPr>
    </w:p>
    <w:p w14:paraId="7E4E75DA" w14:textId="77777777" w:rsidR="006956BD" w:rsidRPr="00477E7A" w:rsidRDefault="006956BD" w:rsidP="006956BD">
      <w:pPr>
        <w:rPr>
          <w:b/>
        </w:rPr>
      </w:pPr>
      <w:r w:rsidRPr="00477E7A">
        <w:rPr>
          <w:b/>
        </w:rPr>
        <w:t>[Year of previous review] review recommendation [quoted, if any]</w:t>
      </w:r>
    </w:p>
    <w:p w14:paraId="230C2D13" w14:textId="77777777" w:rsidR="006956BD" w:rsidRPr="00A220C2" w:rsidRDefault="006956BD" w:rsidP="006956BD">
      <w:r w:rsidRPr="00477E7A">
        <w:t>Lorem ipsum</w:t>
      </w:r>
      <w:r>
        <w:t>…</w:t>
      </w:r>
      <w:r w:rsidRPr="00A220C2">
        <w:t>.</w:t>
      </w:r>
    </w:p>
    <w:p w14:paraId="2529F591" w14:textId="77777777" w:rsidR="006956BD" w:rsidRPr="00477E7A" w:rsidRDefault="006956BD" w:rsidP="006956BD">
      <w:pPr>
        <w:rPr>
          <w:b/>
        </w:rPr>
      </w:pPr>
      <w:r w:rsidRPr="00477E7A">
        <w:rPr>
          <w:b/>
        </w:rPr>
        <w:t>Evidence</w:t>
      </w:r>
    </w:p>
    <w:p w14:paraId="55BE6FFA"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w:t>
      </w:r>
      <w:r>
        <w:rPr>
          <w:i/>
        </w:rPr>
        <w:t xml:space="preserve">vidence when and if applicable. </w:t>
      </w:r>
      <w:r w:rsidRPr="00477E7A">
        <w:rPr>
          <w:i/>
        </w:rPr>
        <w:t>This box to be deleted before publishing.</w:t>
      </w:r>
    </w:p>
    <w:p w14:paraId="05DA9B6C" w14:textId="77777777" w:rsidR="006956BD" w:rsidRPr="00477E7A" w:rsidRDefault="006956BD" w:rsidP="006956BD">
      <w:pPr>
        <w:rPr>
          <w:b/>
        </w:rPr>
      </w:pPr>
      <w:r w:rsidRPr="00477E7A">
        <w:rPr>
          <w:b/>
        </w:rPr>
        <w:t xml:space="preserve">Analysis </w:t>
      </w:r>
    </w:p>
    <w:p w14:paraId="4EFB224F"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5F285197" w14:textId="13600E2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28CEFF99" w14:textId="77777777" w:rsidR="006956BD" w:rsidRPr="00A220C2" w:rsidRDefault="006956BD" w:rsidP="006956BD">
      <w:pPr>
        <w:rPr>
          <w:rFonts w:ascii="Calibri" w:hAnsi="Calibri"/>
          <w:lang w:val="en-US"/>
        </w:rPr>
      </w:pPr>
      <w:r w:rsidRPr="00A220C2">
        <w:rPr>
          <w:rFonts w:ascii="Calibri" w:hAnsi="Calibri"/>
          <w:lang w:val="en-US"/>
        </w:rPr>
        <w:t>Lorem ipsum….</w:t>
      </w:r>
    </w:p>
    <w:p w14:paraId="28306015" w14:textId="77777777" w:rsidR="006956BD" w:rsidRPr="00A220C2" w:rsidRDefault="006956BD" w:rsidP="006956BD">
      <w:pPr>
        <w:rPr>
          <w:b/>
          <w:lang w:val="en-US"/>
        </w:rPr>
      </w:pPr>
      <w:r w:rsidRPr="00A220C2">
        <w:rPr>
          <w:b/>
          <w:lang w:val="en-US"/>
        </w:rPr>
        <w:t>[Panel recommendations]</w:t>
      </w:r>
    </w:p>
    <w:p w14:paraId="62E2D4C0"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2FE3038B"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330BA6B1"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3308C2C3" w14:textId="77777777" w:rsidR="006956BD" w:rsidRPr="00657185" w:rsidRDefault="006956BD" w:rsidP="006956BD">
      <w:pPr>
        <w:rPr>
          <w:b/>
        </w:rPr>
      </w:pPr>
      <w:r w:rsidRPr="00477E7A">
        <w:rPr>
          <w:b/>
        </w:rPr>
        <w:t>Panel conclusion: (fully/substa</w:t>
      </w:r>
      <w:r>
        <w:rPr>
          <w:b/>
        </w:rPr>
        <w:t>ntially/partially/non-compliant)</w:t>
      </w:r>
    </w:p>
    <w:p w14:paraId="722473BA" w14:textId="77777777" w:rsidR="006956BD" w:rsidRPr="00477E7A" w:rsidRDefault="006956BD" w:rsidP="006956BD">
      <w:pPr>
        <w:rPr>
          <w:rFonts w:ascii="Nobel" w:hAnsi="Nobel"/>
          <w:bCs/>
          <w:smallCaps/>
          <w:color w:val="5B9BD5" w:themeColor="accent1"/>
          <w:spacing w:val="5"/>
        </w:rPr>
      </w:pPr>
    </w:p>
    <w:p w14:paraId="7B788BF2" w14:textId="77777777" w:rsidR="006956BD" w:rsidRPr="00B74A0F" w:rsidRDefault="006956BD" w:rsidP="001444CD">
      <w:pPr>
        <w:pStyle w:val="Heading2"/>
        <w:rPr>
          <w:rFonts w:ascii="DTLNobelT" w:hAnsi="DTLNobelT"/>
          <w:b/>
          <w:smallCaps/>
          <w:sz w:val="22"/>
          <w:szCs w:val="22"/>
        </w:rPr>
      </w:pPr>
      <w:bookmarkStart w:id="60" w:name="_Toc436229489"/>
      <w:bookmarkStart w:id="61" w:name="_Toc436665266"/>
      <w:bookmarkStart w:id="62" w:name="_Toc461545910"/>
      <w:r w:rsidRPr="00B74A0F">
        <w:rPr>
          <w:rFonts w:ascii="DTLNobelT" w:hAnsi="DTLNobelT"/>
          <w:b/>
          <w:smallCaps/>
          <w:sz w:val="22"/>
          <w:szCs w:val="22"/>
        </w:rPr>
        <w:t>ESG Part 2: External quality assurance</w:t>
      </w:r>
      <w:bookmarkEnd w:id="60"/>
      <w:bookmarkEnd w:id="61"/>
      <w:bookmarkEnd w:id="62"/>
    </w:p>
    <w:p w14:paraId="5A9DB9F9" w14:textId="77777777" w:rsidR="006956BD" w:rsidRPr="001444CD" w:rsidRDefault="006956BD" w:rsidP="001444CD">
      <w:pPr>
        <w:pStyle w:val="Heading3"/>
        <w:rPr>
          <w:rFonts w:ascii="Calibri" w:hAnsi="Calibri"/>
          <w:b/>
          <w:smallCaps/>
          <w:color w:val="auto"/>
          <w:sz w:val="22"/>
          <w:szCs w:val="22"/>
        </w:rPr>
      </w:pPr>
      <w:bookmarkStart w:id="63" w:name="_Toc436229490"/>
      <w:bookmarkStart w:id="64" w:name="_Toc436665267"/>
      <w:bookmarkStart w:id="65" w:name="_Toc461545911"/>
      <w:r w:rsidRPr="001444CD">
        <w:rPr>
          <w:rFonts w:ascii="Calibri" w:hAnsi="Calibri"/>
          <w:b/>
          <w:smallCaps/>
          <w:color w:val="auto"/>
          <w:sz w:val="22"/>
          <w:szCs w:val="22"/>
        </w:rPr>
        <w:t>ESG 2.1 Consideration of internal quality assurance</w:t>
      </w:r>
      <w:bookmarkEnd w:id="63"/>
      <w:bookmarkEnd w:id="64"/>
      <w:bookmarkEnd w:id="65"/>
    </w:p>
    <w:p w14:paraId="6FF4776C"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10964EA4"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External quality assurance should address the effectiveness of the internal quality assurance processes described in Part 1 of the ESG.</w:t>
      </w:r>
    </w:p>
    <w:p w14:paraId="7153AC56" w14:textId="77777777" w:rsidR="006956BD" w:rsidRPr="00477E7A" w:rsidRDefault="006956BD" w:rsidP="006956BD">
      <w:pPr>
        <w:rPr>
          <w:i/>
        </w:rPr>
      </w:pPr>
    </w:p>
    <w:p w14:paraId="32075960" w14:textId="77777777" w:rsidR="006956BD" w:rsidRPr="00DB0FF2"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i/>
          <w:lang w:eastAsia="ar-SA"/>
        </w:rPr>
      </w:pPr>
      <w:r w:rsidRPr="00DB0FF2">
        <w:rPr>
          <w:rFonts w:ascii="Calibri" w:hAnsi="Calibri" w:cs="Calibri"/>
          <w:bCs/>
          <w:i/>
          <w:lang w:eastAsia="ar-SA"/>
        </w:rPr>
        <w:t>Under this standard, the report should describe and analyse the way in which the agency addresses the IQA system of the institutions and a mapping of the standards used by agency against the ESG Part 1 standards 1.1 – 1.10. This box to be deleted before publishing.</w:t>
      </w:r>
    </w:p>
    <w:p w14:paraId="5EFC94B6" w14:textId="77777777" w:rsidR="006956BD" w:rsidRPr="00477E7A" w:rsidRDefault="006956BD" w:rsidP="006956BD">
      <w:pPr>
        <w:rPr>
          <w:b/>
        </w:rPr>
      </w:pPr>
    </w:p>
    <w:p w14:paraId="1AE1E5FB" w14:textId="77777777" w:rsidR="006956BD" w:rsidRPr="00477E7A" w:rsidRDefault="006956BD" w:rsidP="006956BD">
      <w:pPr>
        <w:rPr>
          <w:b/>
        </w:rPr>
      </w:pPr>
      <w:r w:rsidRPr="00477E7A">
        <w:rPr>
          <w:b/>
        </w:rPr>
        <w:t>[Year of previous review] review recommendation [quoted, if any]</w:t>
      </w:r>
    </w:p>
    <w:p w14:paraId="67409C2F" w14:textId="77777777" w:rsidR="006956BD" w:rsidRPr="00A220C2" w:rsidRDefault="006956BD" w:rsidP="006956BD">
      <w:r w:rsidRPr="00477E7A">
        <w:t>Lorem ipsum</w:t>
      </w:r>
      <w:r>
        <w:t>…</w:t>
      </w:r>
      <w:r w:rsidRPr="00A220C2">
        <w:t>.</w:t>
      </w:r>
    </w:p>
    <w:p w14:paraId="34B49449" w14:textId="77777777" w:rsidR="006956BD" w:rsidRPr="00477E7A" w:rsidRDefault="006956BD" w:rsidP="006956BD">
      <w:pPr>
        <w:rPr>
          <w:b/>
        </w:rPr>
      </w:pPr>
      <w:r w:rsidRPr="00477E7A">
        <w:rPr>
          <w:b/>
        </w:rPr>
        <w:t>Evidence</w:t>
      </w:r>
    </w:p>
    <w:p w14:paraId="0EA98CDD"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198DB3AF" w14:textId="77777777" w:rsidR="006956BD" w:rsidRPr="00477E7A" w:rsidRDefault="006956BD" w:rsidP="006956BD">
      <w:pPr>
        <w:rPr>
          <w:b/>
        </w:rPr>
      </w:pPr>
      <w:r w:rsidRPr="00477E7A">
        <w:rPr>
          <w:b/>
        </w:rPr>
        <w:t xml:space="preserve">Analysis </w:t>
      </w:r>
    </w:p>
    <w:p w14:paraId="670B1B98"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7A929F57" w14:textId="302E8FFA"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65F7B86D" w14:textId="77777777" w:rsidR="006956BD" w:rsidRPr="00A220C2" w:rsidRDefault="006956BD" w:rsidP="006956BD">
      <w:pPr>
        <w:rPr>
          <w:rFonts w:ascii="Calibri" w:hAnsi="Calibri"/>
          <w:lang w:val="en-US"/>
        </w:rPr>
      </w:pPr>
      <w:r w:rsidRPr="00A220C2">
        <w:rPr>
          <w:rFonts w:ascii="Calibri" w:hAnsi="Calibri"/>
          <w:lang w:val="en-US"/>
        </w:rPr>
        <w:t>Lorem ipsum….</w:t>
      </w:r>
    </w:p>
    <w:p w14:paraId="6B6B161F" w14:textId="77777777" w:rsidR="006956BD" w:rsidRPr="00A220C2" w:rsidRDefault="006956BD" w:rsidP="006956BD">
      <w:pPr>
        <w:rPr>
          <w:b/>
          <w:lang w:val="en-US"/>
        </w:rPr>
      </w:pPr>
      <w:r w:rsidRPr="00A220C2">
        <w:rPr>
          <w:b/>
          <w:lang w:val="en-US"/>
        </w:rPr>
        <w:t>[Panel recommendations]</w:t>
      </w:r>
    </w:p>
    <w:p w14:paraId="063C8C04"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1137A78E"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1F23BA5F"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5BD42688" w14:textId="77777777" w:rsidR="006956BD" w:rsidRPr="00657185" w:rsidRDefault="006956BD" w:rsidP="006956BD">
      <w:pPr>
        <w:rPr>
          <w:b/>
        </w:rPr>
      </w:pPr>
      <w:r w:rsidRPr="00477E7A">
        <w:rPr>
          <w:b/>
        </w:rPr>
        <w:t>Panel conclusion: (fully/substa</w:t>
      </w:r>
      <w:r>
        <w:rPr>
          <w:b/>
        </w:rPr>
        <w:t>ntially/partially/non-compliant)</w:t>
      </w:r>
    </w:p>
    <w:p w14:paraId="74D70845" w14:textId="77777777" w:rsidR="006956BD" w:rsidRPr="00657185" w:rsidRDefault="006956BD" w:rsidP="006956BD">
      <w:pPr>
        <w:rPr>
          <w:b/>
        </w:rPr>
      </w:pPr>
    </w:p>
    <w:p w14:paraId="7865293D" w14:textId="77777777" w:rsidR="006956BD" w:rsidRPr="001444CD" w:rsidRDefault="006956BD" w:rsidP="001444CD">
      <w:pPr>
        <w:pStyle w:val="Heading3"/>
        <w:rPr>
          <w:rFonts w:ascii="Calibri" w:hAnsi="Calibri"/>
          <w:b/>
          <w:smallCaps/>
          <w:color w:val="auto"/>
          <w:sz w:val="22"/>
          <w:szCs w:val="22"/>
        </w:rPr>
      </w:pPr>
      <w:bookmarkStart w:id="66" w:name="_Toc436229491"/>
      <w:bookmarkStart w:id="67" w:name="_Toc436665268"/>
      <w:bookmarkStart w:id="68" w:name="_Toc461545912"/>
      <w:r w:rsidRPr="001444CD">
        <w:rPr>
          <w:rFonts w:ascii="Calibri" w:hAnsi="Calibri"/>
          <w:b/>
          <w:smallCaps/>
          <w:color w:val="auto"/>
          <w:sz w:val="22"/>
          <w:szCs w:val="22"/>
        </w:rPr>
        <w:t>ESG 2.2 Designing methodologies fit for purpose</w:t>
      </w:r>
      <w:bookmarkEnd w:id="66"/>
      <w:bookmarkEnd w:id="67"/>
      <w:bookmarkEnd w:id="68"/>
    </w:p>
    <w:p w14:paraId="5BEBF1D5"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05A96F25"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 xml:space="preserve">External quality assurance should be defined and designed specifically to ensure its fitness to achieve the aims and objectives set for it, while taking into account relevant regulations. Stakeholders should be involved in its design and continuous improvement. </w:t>
      </w:r>
    </w:p>
    <w:p w14:paraId="50198E18" w14:textId="77777777" w:rsidR="006956BD" w:rsidRPr="00477E7A" w:rsidRDefault="006956BD" w:rsidP="006956BD"/>
    <w:p w14:paraId="7F6D1CA3" w14:textId="77777777" w:rsidR="006956BD" w:rsidRPr="00477E7A" w:rsidRDefault="006956BD" w:rsidP="006956BD">
      <w:pPr>
        <w:rPr>
          <w:b/>
        </w:rPr>
      </w:pPr>
      <w:r w:rsidRPr="00477E7A">
        <w:rPr>
          <w:b/>
        </w:rPr>
        <w:t>[Year of previous review] review recommendation [quoted, if any]</w:t>
      </w:r>
    </w:p>
    <w:p w14:paraId="17F084F7" w14:textId="77777777" w:rsidR="006956BD" w:rsidRPr="00A220C2" w:rsidRDefault="006956BD" w:rsidP="006956BD">
      <w:r w:rsidRPr="00477E7A">
        <w:t>Lorem ipsum</w:t>
      </w:r>
      <w:r>
        <w:t>…</w:t>
      </w:r>
      <w:r w:rsidRPr="00A220C2">
        <w:t>.</w:t>
      </w:r>
    </w:p>
    <w:p w14:paraId="0129B301" w14:textId="77777777" w:rsidR="006956BD" w:rsidRPr="00477E7A" w:rsidRDefault="006956BD" w:rsidP="006956BD">
      <w:pPr>
        <w:rPr>
          <w:b/>
        </w:rPr>
      </w:pPr>
      <w:r w:rsidRPr="00477E7A">
        <w:rPr>
          <w:b/>
        </w:rPr>
        <w:t>Evidence</w:t>
      </w:r>
    </w:p>
    <w:p w14:paraId="37C4D47A"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 xml:space="preserve">In this part, evidence on implementation of not only the standard, but guidelines as well should be given with explicit reference to the written documents (SAR, agency methodologies, review reports, </w:t>
      </w:r>
      <w:r w:rsidRPr="002E654F">
        <w:rPr>
          <w:i/>
        </w:rPr>
        <w:lastRenderedPageBreak/>
        <w:t>analytical papers, legislation, etc.), oral testimonies (of agency staff and other stakeholders), and any other available evidence when and if app</w:t>
      </w:r>
      <w:r>
        <w:rPr>
          <w:i/>
        </w:rPr>
        <w:t xml:space="preserve">licable. </w:t>
      </w:r>
      <w:r w:rsidRPr="00477E7A">
        <w:rPr>
          <w:i/>
        </w:rPr>
        <w:t>This box to be deleted before publishing.</w:t>
      </w:r>
    </w:p>
    <w:p w14:paraId="15181F1F" w14:textId="77777777" w:rsidR="006956BD" w:rsidRPr="00477E7A" w:rsidRDefault="006956BD" w:rsidP="006956BD">
      <w:pPr>
        <w:rPr>
          <w:b/>
        </w:rPr>
      </w:pPr>
      <w:r w:rsidRPr="00477E7A">
        <w:rPr>
          <w:b/>
        </w:rPr>
        <w:t xml:space="preserve">Analysis </w:t>
      </w:r>
    </w:p>
    <w:p w14:paraId="05564A08"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036AB28F" w14:textId="5A62D11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2F50D89D" w14:textId="77777777" w:rsidR="006956BD" w:rsidRPr="00A220C2" w:rsidRDefault="006956BD" w:rsidP="006956BD">
      <w:pPr>
        <w:rPr>
          <w:rFonts w:ascii="Calibri" w:hAnsi="Calibri"/>
          <w:lang w:val="en-US"/>
        </w:rPr>
      </w:pPr>
      <w:r w:rsidRPr="00A220C2">
        <w:rPr>
          <w:rFonts w:ascii="Calibri" w:hAnsi="Calibri"/>
          <w:lang w:val="en-US"/>
        </w:rPr>
        <w:t>Lorem ipsum….</w:t>
      </w:r>
    </w:p>
    <w:p w14:paraId="4B92CF82" w14:textId="77777777" w:rsidR="006956BD" w:rsidRPr="00A220C2" w:rsidRDefault="006956BD" w:rsidP="006956BD">
      <w:pPr>
        <w:rPr>
          <w:b/>
          <w:lang w:val="en-US"/>
        </w:rPr>
      </w:pPr>
      <w:r w:rsidRPr="00A220C2">
        <w:rPr>
          <w:b/>
          <w:lang w:val="en-US"/>
        </w:rPr>
        <w:t>[Panel recommendations]</w:t>
      </w:r>
    </w:p>
    <w:p w14:paraId="5A2F8B36"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0A4911E3"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303FF2CE"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6CFC806A" w14:textId="77777777" w:rsidR="006956BD" w:rsidRPr="00657185" w:rsidRDefault="006956BD" w:rsidP="006956BD">
      <w:pPr>
        <w:rPr>
          <w:b/>
        </w:rPr>
      </w:pPr>
      <w:r w:rsidRPr="00477E7A">
        <w:rPr>
          <w:b/>
        </w:rPr>
        <w:t>Panel conclusion: (fully/substa</w:t>
      </w:r>
      <w:r>
        <w:rPr>
          <w:b/>
        </w:rPr>
        <w:t>ntially/partially/non-compliant)</w:t>
      </w:r>
    </w:p>
    <w:p w14:paraId="2DD74EA1" w14:textId="77777777" w:rsidR="006956BD" w:rsidRPr="00477E7A" w:rsidRDefault="006956BD" w:rsidP="006956BD"/>
    <w:p w14:paraId="37F05486" w14:textId="77777777" w:rsidR="006956BD" w:rsidRPr="001444CD" w:rsidRDefault="006956BD" w:rsidP="001444CD">
      <w:pPr>
        <w:pStyle w:val="Heading3"/>
        <w:rPr>
          <w:rFonts w:ascii="Calibri" w:hAnsi="Calibri"/>
          <w:b/>
          <w:smallCaps/>
          <w:color w:val="auto"/>
          <w:sz w:val="22"/>
          <w:szCs w:val="22"/>
        </w:rPr>
      </w:pPr>
      <w:bookmarkStart w:id="69" w:name="_Toc436229492"/>
      <w:bookmarkStart w:id="70" w:name="_Toc436665269"/>
      <w:bookmarkStart w:id="71" w:name="_Toc461545913"/>
      <w:r w:rsidRPr="001444CD">
        <w:rPr>
          <w:rFonts w:ascii="Calibri" w:hAnsi="Calibri"/>
          <w:b/>
          <w:smallCaps/>
          <w:color w:val="auto"/>
          <w:sz w:val="22"/>
          <w:szCs w:val="22"/>
        </w:rPr>
        <w:t>ESG 2.3 Implementing processes</w:t>
      </w:r>
      <w:bookmarkEnd w:id="69"/>
      <w:bookmarkEnd w:id="70"/>
      <w:bookmarkEnd w:id="71"/>
      <w:r w:rsidRPr="001444CD">
        <w:rPr>
          <w:rFonts w:ascii="Calibri" w:hAnsi="Calibri"/>
          <w:b/>
          <w:smallCaps/>
          <w:color w:val="auto"/>
          <w:sz w:val="22"/>
          <w:szCs w:val="22"/>
        </w:rPr>
        <w:t xml:space="preserve"> </w:t>
      </w:r>
    </w:p>
    <w:p w14:paraId="19E770F3" w14:textId="77777777" w:rsidR="006956BD" w:rsidRPr="00477E7A" w:rsidRDefault="006956BD" w:rsidP="006956BD">
      <w:pPr>
        <w:pBdr>
          <w:top w:val="single" w:sz="4" w:space="1" w:color="000000"/>
          <w:left w:val="single" w:sz="4" w:space="4" w:color="000000"/>
          <w:bottom w:val="single" w:sz="4" w:space="1" w:color="auto"/>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5EE4CCB4" w14:textId="77777777" w:rsidR="006956BD" w:rsidRPr="00477E7A" w:rsidRDefault="006956BD" w:rsidP="006956BD">
      <w:pPr>
        <w:pBdr>
          <w:top w:val="single" w:sz="4" w:space="1" w:color="000000"/>
          <w:left w:val="single" w:sz="4" w:space="4" w:color="000000"/>
          <w:bottom w:val="single" w:sz="4" w:space="1" w:color="auto"/>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External quality assurance processes should be reliable, useful, pre-defined, implemented consistently and published. They include: </w:t>
      </w:r>
    </w:p>
    <w:p w14:paraId="0A8DF899" w14:textId="77777777" w:rsidR="006956BD" w:rsidRPr="00477E7A" w:rsidRDefault="006956BD" w:rsidP="006956BD">
      <w:pPr>
        <w:numPr>
          <w:ilvl w:val="0"/>
          <w:numId w:val="10"/>
        </w:numPr>
        <w:pBdr>
          <w:top w:val="single" w:sz="4" w:space="1" w:color="000000"/>
          <w:left w:val="single" w:sz="4" w:space="4" w:color="000000"/>
          <w:bottom w:val="single" w:sz="4" w:space="1" w:color="auto"/>
          <w:right w:val="single" w:sz="4" w:space="4" w:color="000000"/>
        </w:pBdr>
        <w:suppressAutoHyphens/>
        <w:contextualSpacing/>
        <w:rPr>
          <w:rFonts w:ascii="Calibri" w:hAnsi="Calibri" w:cs="Calibri"/>
          <w:bCs/>
          <w:lang w:eastAsia="ar-SA"/>
        </w:rPr>
      </w:pPr>
      <w:r w:rsidRPr="00477E7A">
        <w:rPr>
          <w:rFonts w:ascii="Calibri" w:hAnsi="Calibri" w:cs="Calibri"/>
          <w:bCs/>
          <w:lang w:eastAsia="ar-SA"/>
        </w:rPr>
        <w:t>a self-assessment or equivalent</w:t>
      </w:r>
    </w:p>
    <w:p w14:paraId="0386CBF2" w14:textId="77777777" w:rsidR="006956BD" w:rsidRPr="00477E7A" w:rsidRDefault="006956BD" w:rsidP="006956BD">
      <w:pPr>
        <w:numPr>
          <w:ilvl w:val="0"/>
          <w:numId w:val="10"/>
        </w:numPr>
        <w:pBdr>
          <w:top w:val="single" w:sz="4" w:space="1" w:color="000000"/>
          <w:left w:val="single" w:sz="4" w:space="4" w:color="000000"/>
          <w:bottom w:val="single" w:sz="4" w:space="1" w:color="auto"/>
          <w:right w:val="single" w:sz="4" w:space="4" w:color="000000"/>
        </w:pBdr>
        <w:suppressAutoHyphens/>
        <w:contextualSpacing/>
        <w:rPr>
          <w:rFonts w:ascii="Calibri" w:hAnsi="Calibri" w:cs="Calibri"/>
          <w:bCs/>
          <w:lang w:eastAsia="ar-SA"/>
        </w:rPr>
      </w:pPr>
      <w:r w:rsidRPr="00477E7A">
        <w:rPr>
          <w:rFonts w:ascii="Calibri" w:hAnsi="Calibri" w:cs="Calibri"/>
          <w:bCs/>
          <w:lang w:eastAsia="ar-SA"/>
        </w:rPr>
        <w:t>an external assessment normally including a site visit</w:t>
      </w:r>
    </w:p>
    <w:p w14:paraId="654AA587" w14:textId="77777777" w:rsidR="006956BD" w:rsidRPr="00477E7A" w:rsidRDefault="006956BD" w:rsidP="006956BD">
      <w:pPr>
        <w:numPr>
          <w:ilvl w:val="0"/>
          <w:numId w:val="10"/>
        </w:numPr>
        <w:pBdr>
          <w:top w:val="single" w:sz="4" w:space="1" w:color="000000"/>
          <w:left w:val="single" w:sz="4" w:space="4" w:color="000000"/>
          <w:bottom w:val="single" w:sz="4" w:space="1" w:color="auto"/>
          <w:right w:val="single" w:sz="4" w:space="4" w:color="000000"/>
        </w:pBdr>
        <w:suppressAutoHyphens/>
        <w:contextualSpacing/>
        <w:rPr>
          <w:rFonts w:ascii="Calibri" w:hAnsi="Calibri" w:cs="Calibri"/>
          <w:bCs/>
          <w:lang w:eastAsia="ar-SA"/>
        </w:rPr>
      </w:pPr>
      <w:r w:rsidRPr="00477E7A">
        <w:rPr>
          <w:rFonts w:ascii="Calibri" w:hAnsi="Calibri" w:cs="Calibri"/>
          <w:bCs/>
          <w:lang w:eastAsia="ar-SA"/>
        </w:rPr>
        <w:t>a report resulting from the external assessment</w:t>
      </w:r>
    </w:p>
    <w:p w14:paraId="7BBD2918" w14:textId="77777777" w:rsidR="006956BD" w:rsidRPr="00477E7A" w:rsidRDefault="006956BD" w:rsidP="006956BD">
      <w:pPr>
        <w:numPr>
          <w:ilvl w:val="0"/>
          <w:numId w:val="10"/>
        </w:numPr>
        <w:pBdr>
          <w:top w:val="single" w:sz="4" w:space="1" w:color="000000"/>
          <w:left w:val="single" w:sz="4" w:space="4" w:color="000000"/>
          <w:bottom w:val="single" w:sz="4" w:space="1" w:color="auto"/>
          <w:right w:val="single" w:sz="4" w:space="4" w:color="000000"/>
        </w:pBdr>
        <w:suppressAutoHyphens/>
        <w:contextualSpacing/>
        <w:rPr>
          <w:rFonts w:ascii="Calibri" w:hAnsi="Calibri" w:cs="Calibri"/>
          <w:bCs/>
          <w:lang w:eastAsia="ar-SA"/>
        </w:rPr>
      </w:pPr>
      <w:r w:rsidRPr="00477E7A">
        <w:rPr>
          <w:rFonts w:ascii="Calibri" w:hAnsi="Calibri" w:cs="Calibri"/>
          <w:bCs/>
          <w:lang w:eastAsia="ar-SA"/>
        </w:rPr>
        <w:t>a consistent follow-up</w:t>
      </w:r>
    </w:p>
    <w:p w14:paraId="22DE83FE" w14:textId="77777777" w:rsidR="006956BD" w:rsidRPr="00477E7A" w:rsidRDefault="006956BD" w:rsidP="006956BD"/>
    <w:p w14:paraId="4D7A6DEE" w14:textId="77777777" w:rsidR="006956BD" w:rsidRPr="00477E7A" w:rsidRDefault="006956BD" w:rsidP="006956BD">
      <w:pPr>
        <w:rPr>
          <w:b/>
        </w:rPr>
      </w:pPr>
      <w:r w:rsidRPr="00477E7A">
        <w:rPr>
          <w:b/>
        </w:rPr>
        <w:t>[Year of previous review] review recommendation [quoted, if any]</w:t>
      </w:r>
    </w:p>
    <w:p w14:paraId="6CD82850" w14:textId="77777777" w:rsidR="006956BD" w:rsidRPr="00A220C2" w:rsidRDefault="006956BD" w:rsidP="006956BD">
      <w:r w:rsidRPr="00477E7A">
        <w:t>Lorem ipsum</w:t>
      </w:r>
      <w:r>
        <w:t>…</w:t>
      </w:r>
      <w:r w:rsidRPr="00A220C2">
        <w:t>.</w:t>
      </w:r>
    </w:p>
    <w:p w14:paraId="3B8F71A2" w14:textId="77777777" w:rsidR="006956BD" w:rsidRPr="00477E7A" w:rsidRDefault="006956BD" w:rsidP="006956BD">
      <w:pPr>
        <w:rPr>
          <w:b/>
        </w:rPr>
      </w:pPr>
      <w:r w:rsidRPr="00477E7A">
        <w:rPr>
          <w:b/>
        </w:rPr>
        <w:t>Evidence</w:t>
      </w:r>
    </w:p>
    <w:p w14:paraId="09073556"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7495E3C7" w14:textId="77777777" w:rsidR="006956BD" w:rsidRPr="00477E7A" w:rsidRDefault="006956BD" w:rsidP="006956BD">
      <w:pPr>
        <w:rPr>
          <w:b/>
        </w:rPr>
      </w:pPr>
      <w:r w:rsidRPr="00477E7A">
        <w:rPr>
          <w:b/>
        </w:rPr>
        <w:t xml:space="preserve">Analysis </w:t>
      </w:r>
    </w:p>
    <w:p w14:paraId="1BFB9A46"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lastRenderedPageBreak/>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644E5CD0" w14:textId="1E5A372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2D4B82B6" w14:textId="77777777" w:rsidR="006956BD" w:rsidRPr="00A220C2" w:rsidRDefault="006956BD" w:rsidP="006956BD">
      <w:pPr>
        <w:rPr>
          <w:rFonts w:ascii="Calibri" w:hAnsi="Calibri"/>
          <w:lang w:val="en-US"/>
        </w:rPr>
      </w:pPr>
      <w:r w:rsidRPr="00A220C2">
        <w:rPr>
          <w:rFonts w:ascii="Calibri" w:hAnsi="Calibri"/>
          <w:lang w:val="en-US"/>
        </w:rPr>
        <w:t>Lorem ipsum….</w:t>
      </w:r>
    </w:p>
    <w:p w14:paraId="44E25037" w14:textId="77777777" w:rsidR="006956BD" w:rsidRPr="00A220C2" w:rsidRDefault="006956BD" w:rsidP="006956BD">
      <w:pPr>
        <w:rPr>
          <w:b/>
          <w:lang w:val="en-US"/>
        </w:rPr>
      </w:pPr>
      <w:r w:rsidRPr="00A220C2">
        <w:rPr>
          <w:b/>
          <w:lang w:val="en-US"/>
        </w:rPr>
        <w:t>[Panel recommendations]</w:t>
      </w:r>
    </w:p>
    <w:p w14:paraId="392C2E7D"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44EFE1E5"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41B9E0C3"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6F004973" w14:textId="77777777" w:rsidR="006956BD" w:rsidRPr="00657185" w:rsidRDefault="006956BD" w:rsidP="006956BD">
      <w:pPr>
        <w:rPr>
          <w:b/>
        </w:rPr>
      </w:pPr>
      <w:r w:rsidRPr="00477E7A">
        <w:rPr>
          <w:b/>
        </w:rPr>
        <w:t>Panel conclusion: (fully/substa</w:t>
      </w:r>
      <w:r>
        <w:rPr>
          <w:b/>
        </w:rPr>
        <w:t>ntially/partially/non-compliant)</w:t>
      </w:r>
    </w:p>
    <w:p w14:paraId="790EAB06" w14:textId="77777777" w:rsidR="006956BD" w:rsidRPr="00657185" w:rsidRDefault="006956BD" w:rsidP="006956BD">
      <w:pPr>
        <w:rPr>
          <w:b/>
        </w:rPr>
      </w:pPr>
    </w:p>
    <w:p w14:paraId="42C3F4E6" w14:textId="77777777" w:rsidR="006956BD" w:rsidRPr="001444CD" w:rsidRDefault="006956BD" w:rsidP="001444CD">
      <w:pPr>
        <w:pStyle w:val="Heading3"/>
        <w:rPr>
          <w:rFonts w:ascii="Calibri" w:hAnsi="Calibri"/>
          <w:b/>
          <w:smallCaps/>
          <w:color w:val="auto"/>
          <w:sz w:val="22"/>
          <w:szCs w:val="22"/>
        </w:rPr>
      </w:pPr>
      <w:bookmarkStart w:id="72" w:name="_Toc436229493"/>
      <w:bookmarkStart w:id="73" w:name="_Toc436665270"/>
      <w:bookmarkStart w:id="74" w:name="_Toc461545914"/>
      <w:r w:rsidRPr="001444CD">
        <w:rPr>
          <w:rFonts w:ascii="Calibri" w:hAnsi="Calibri"/>
          <w:b/>
          <w:smallCaps/>
          <w:color w:val="auto"/>
          <w:sz w:val="22"/>
          <w:szCs w:val="22"/>
        </w:rPr>
        <w:t>ESG 2.4 Peer-review experts</w:t>
      </w:r>
      <w:bookmarkEnd w:id="72"/>
      <w:bookmarkEnd w:id="73"/>
      <w:bookmarkEnd w:id="74"/>
    </w:p>
    <w:p w14:paraId="7296EECC"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235400BF" w14:textId="77777777" w:rsidR="006956BD" w:rsidRPr="00657185"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External quality assurance should be carried out by groups of external experts that include (a) student member(s).</w:t>
      </w:r>
    </w:p>
    <w:p w14:paraId="68AD63F2" w14:textId="77777777" w:rsidR="006956BD" w:rsidRDefault="006956BD" w:rsidP="006956BD">
      <w:pPr>
        <w:rPr>
          <w:b/>
        </w:rPr>
      </w:pPr>
    </w:p>
    <w:p w14:paraId="5EE01C78" w14:textId="77777777" w:rsidR="006956BD" w:rsidRPr="00477E7A" w:rsidRDefault="006956BD" w:rsidP="006956BD">
      <w:pPr>
        <w:rPr>
          <w:b/>
        </w:rPr>
      </w:pPr>
      <w:r w:rsidRPr="00477E7A">
        <w:rPr>
          <w:b/>
        </w:rPr>
        <w:t>[Year of previous review] review recommendation [quoted, if any]</w:t>
      </w:r>
    </w:p>
    <w:p w14:paraId="56B11477" w14:textId="77777777" w:rsidR="006956BD" w:rsidRPr="00A220C2" w:rsidRDefault="006956BD" w:rsidP="006956BD">
      <w:r w:rsidRPr="00477E7A">
        <w:t>Lorem ipsum</w:t>
      </w:r>
      <w:r>
        <w:t>…</w:t>
      </w:r>
      <w:r w:rsidRPr="00A220C2">
        <w:t>.</w:t>
      </w:r>
    </w:p>
    <w:p w14:paraId="626AF025" w14:textId="77777777" w:rsidR="006956BD" w:rsidRPr="00477E7A" w:rsidRDefault="006956BD" w:rsidP="006956BD">
      <w:pPr>
        <w:rPr>
          <w:b/>
        </w:rPr>
      </w:pPr>
      <w:r w:rsidRPr="00477E7A">
        <w:rPr>
          <w:b/>
        </w:rPr>
        <w:t>Evidence</w:t>
      </w:r>
    </w:p>
    <w:p w14:paraId="3B8BB041"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w:t>
      </w:r>
      <w:r>
        <w:rPr>
          <w:i/>
        </w:rPr>
        <w:t xml:space="preserve">vidence when and if applicable. </w:t>
      </w:r>
      <w:r w:rsidRPr="00477E7A">
        <w:rPr>
          <w:i/>
        </w:rPr>
        <w:t>This box to be deleted before publishing.</w:t>
      </w:r>
    </w:p>
    <w:p w14:paraId="78F58E45" w14:textId="77777777" w:rsidR="006956BD" w:rsidRPr="00477E7A" w:rsidRDefault="006956BD" w:rsidP="006956BD">
      <w:pPr>
        <w:rPr>
          <w:b/>
        </w:rPr>
      </w:pPr>
      <w:r w:rsidRPr="00477E7A">
        <w:rPr>
          <w:b/>
        </w:rPr>
        <w:t xml:space="preserve">Analysis </w:t>
      </w:r>
    </w:p>
    <w:p w14:paraId="06020D0A"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1A302F14" w14:textId="17BAEB8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458AE343" w14:textId="77777777" w:rsidR="006956BD" w:rsidRPr="00A220C2" w:rsidRDefault="006956BD" w:rsidP="006956BD">
      <w:pPr>
        <w:rPr>
          <w:rFonts w:ascii="Calibri" w:hAnsi="Calibri"/>
          <w:lang w:val="en-US"/>
        </w:rPr>
      </w:pPr>
      <w:r w:rsidRPr="00A220C2">
        <w:rPr>
          <w:rFonts w:ascii="Calibri" w:hAnsi="Calibri"/>
          <w:lang w:val="en-US"/>
        </w:rPr>
        <w:t>Lorem ipsum….</w:t>
      </w:r>
    </w:p>
    <w:p w14:paraId="7C3D68BD" w14:textId="77777777" w:rsidR="006956BD" w:rsidRPr="00A220C2" w:rsidRDefault="006956BD" w:rsidP="006956BD">
      <w:pPr>
        <w:rPr>
          <w:b/>
          <w:lang w:val="en-US"/>
        </w:rPr>
      </w:pPr>
      <w:r w:rsidRPr="00A220C2">
        <w:rPr>
          <w:b/>
          <w:lang w:val="en-US"/>
        </w:rPr>
        <w:t>[Panel recommendations]</w:t>
      </w:r>
    </w:p>
    <w:p w14:paraId="5AE80DF9" w14:textId="77777777" w:rsidR="006956BD" w:rsidRPr="00A220C2" w:rsidRDefault="006956BD" w:rsidP="006956BD">
      <w:pPr>
        <w:rPr>
          <w:rFonts w:ascii="Calibri" w:hAnsi="Calibri"/>
        </w:rPr>
      </w:pPr>
      <w:r w:rsidRPr="00321ED0">
        <w:rPr>
          <w:rFonts w:ascii="Calibri" w:hAnsi="Calibri"/>
        </w:rPr>
        <w:lastRenderedPageBreak/>
        <w:t>Lorem ipsum</w:t>
      </w:r>
      <w:r w:rsidRPr="00A220C2">
        <w:rPr>
          <w:rFonts w:ascii="Calibri" w:hAnsi="Calibri"/>
        </w:rPr>
        <w:t>….</w:t>
      </w:r>
    </w:p>
    <w:p w14:paraId="2DA0B47E"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0939113B"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136CF847" w14:textId="77777777" w:rsidR="006956BD" w:rsidRPr="00657185" w:rsidRDefault="006956BD" w:rsidP="006956BD">
      <w:pPr>
        <w:rPr>
          <w:b/>
        </w:rPr>
      </w:pPr>
      <w:r w:rsidRPr="00477E7A">
        <w:rPr>
          <w:b/>
        </w:rPr>
        <w:t>Panel conclusion: (fully/substa</w:t>
      </w:r>
      <w:r>
        <w:rPr>
          <w:b/>
        </w:rPr>
        <w:t>ntially/partially/non-compliant)</w:t>
      </w:r>
    </w:p>
    <w:p w14:paraId="567D8812" w14:textId="77777777" w:rsidR="006956BD" w:rsidRPr="00657185" w:rsidRDefault="006956BD" w:rsidP="006956BD">
      <w:pPr>
        <w:rPr>
          <w:b/>
        </w:rPr>
      </w:pPr>
    </w:p>
    <w:p w14:paraId="28D9F0EF" w14:textId="77777777" w:rsidR="006956BD" w:rsidRPr="00DB54E5" w:rsidRDefault="006956BD" w:rsidP="00DB54E5">
      <w:pPr>
        <w:pStyle w:val="Heading3"/>
        <w:rPr>
          <w:rFonts w:ascii="Calibri" w:hAnsi="Calibri"/>
          <w:b/>
          <w:smallCaps/>
          <w:color w:val="auto"/>
          <w:sz w:val="22"/>
          <w:szCs w:val="22"/>
        </w:rPr>
      </w:pPr>
      <w:bookmarkStart w:id="75" w:name="_Toc436229494"/>
      <w:bookmarkStart w:id="76" w:name="_Toc436665271"/>
      <w:bookmarkStart w:id="77" w:name="_Toc461545915"/>
      <w:r w:rsidRPr="00DB54E5">
        <w:rPr>
          <w:rFonts w:ascii="Calibri" w:hAnsi="Calibri"/>
          <w:b/>
          <w:smallCaps/>
          <w:color w:val="auto"/>
          <w:sz w:val="22"/>
          <w:szCs w:val="22"/>
        </w:rPr>
        <w:t>ESG 2.5 Criteria for outcomes</w:t>
      </w:r>
      <w:bookmarkEnd w:id="75"/>
      <w:bookmarkEnd w:id="76"/>
      <w:bookmarkEnd w:id="77"/>
    </w:p>
    <w:p w14:paraId="4BFCC4DC"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3B190310"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Any outcomes or judgements made as the result of external quality assurance should be based on explicit and published criteria that are applied consistently, irrespective of whether the process leads to a formal decision.</w:t>
      </w:r>
    </w:p>
    <w:p w14:paraId="4997602B" w14:textId="77777777" w:rsidR="006956BD" w:rsidRPr="00477E7A" w:rsidRDefault="006956BD" w:rsidP="006956BD"/>
    <w:p w14:paraId="4F5125EA" w14:textId="77777777" w:rsidR="006956BD" w:rsidRPr="00477E7A" w:rsidRDefault="006956BD" w:rsidP="006956BD">
      <w:pPr>
        <w:rPr>
          <w:b/>
        </w:rPr>
      </w:pPr>
      <w:r w:rsidRPr="00477E7A">
        <w:rPr>
          <w:b/>
        </w:rPr>
        <w:t>[Year of previous review] review recommendation [quoted, if any]</w:t>
      </w:r>
    </w:p>
    <w:p w14:paraId="7728691B" w14:textId="77777777" w:rsidR="006956BD" w:rsidRPr="00A220C2" w:rsidRDefault="006956BD" w:rsidP="006956BD">
      <w:r w:rsidRPr="00477E7A">
        <w:t>Lorem ipsum</w:t>
      </w:r>
      <w:r>
        <w:t>…</w:t>
      </w:r>
      <w:r w:rsidRPr="00A220C2">
        <w:t>.</w:t>
      </w:r>
    </w:p>
    <w:p w14:paraId="64552E9C" w14:textId="77777777" w:rsidR="006956BD" w:rsidRPr="00477E7A" w:rsidRDefault="006956BD" w:rsidP="006956BD">
      <w:pPr>
        <w:rPr>
          <w:b/>
        </w:rPr>
      </w:pPr>
      <w:r w:rsidRPr="00477E7A">
        <w:rPr>
          <w:b/>
        </w:rPr>
        <w:t>Evidence</w:t>
      </w:r>
    </w:p>
    <w:p w14:paraId="32EA15FA"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w:t>
      </w:r>
      <w:r>
        <w:rPr>
          <w:i/>
        </w:rPr>
        <w:t xml:space="preserve">vidence when and if applicable. </w:t>
      </w:r>
      <w:r w:rsidRPr="00477E7A">
        <w:rPr>
          <w:i/>
        </w:rPr>
        <w:t>This box to be deleted before publishing.</w:t>
      </w:r>
    </w:p>
    <w:p w14:paraId="5959E299" w14:textId="77777777" w:rsidR="006956BD" w:rsidRPr="00477E7A" w:rsidRDefault="006956BD" w:rsidP="006956BD">
      <w:pPr>
        <w:rPr>
          <w:b/>
        </w:rPr>
      </w:pPr>
      <w:r w:rsidRPr="00477E7A">
        <w:rPr>
          <w:b/>
        </w:rPr>
        <w:t xml:space="preserve">Analysis </w:t>
      </w:r>
    </w:p>
    <w:p w14:paraId="78E9C0E0"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69AAEB8A" w14:textId="3A994BBC"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5D1B0325" w14:textId="77777777" w:rsidR="006956BD" w:rsidRPr="00A220C2" w:rsidRDefault="006956BD" w:rsidP="006956BD">
      <w:pPr>
        <w:rPr>
          <w:rFonts w:ascii="Calibri" w:hAnsi="Calibri"/>
          <w:lang w:val="en-US"/>
        </w:rPr>
      </w:pPr>
      <w:r w:rsidRPr="00A220C2">
        <w:rPr>
          <w:rFonts w:ascii="Calibri" w:hAnsi="Calibri"/>
          <w:lang w:val="en-US"/>
        </w:rPr>
        <w:t>Lorem ipsum….</w:t>
      </w:r>
    </w:p>
    <w:p w14:paraId="70547F80" w14:textId="77777777" w:rsidR="006956BD" w:rsidRPr="00A220C2" w:rsidRDefault="006956BD" w:rsidP="006956BD">
      <w:pPr>
        <w:rPr>
          <w:b/>
          <w:lang w:val="en-US"/>
        </w:rPr>
      </w:pPr>
      <w:r w:rsidRPr="00A220C2">
        <w:rPr>
          <w:b/>
          <w:lang w:val="en-US"/>
        </w:rPr>
        <w:t>[Panel recommendations]</w:t>
      </w:r>
    </w:p>
    <w:p w14:paraId="74AC4244"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45BEDE6C"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4667B48B"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0F7712C8" w14:textId="77777777" w:rsidR="006956BD" w:rsidRPr="00657185" w:rsidRDefault="006956BD" w:rsidP="006956BD">
      <w:pPr>
        <w:rPr>
          <w:b/>
        </w:rPr>
      </w:pPr>
      <w:r w:rsidRPr="00477E7A">
        <w:rPr>
          <w:b/>
        </w:rPr>
        <w:t>Panel conclusion: (fully/substa</w:t>
      </w:r>
      <w:r>
        <w:rPr>
          <w:b/>
        </w:rPr>
        <w:t>ntially/partially/non-compliant)</w:t>
      </w:r>
    </w:p>
    <w:p w14:paraId="661841AB" w14:textId="77777777" w:rsidR="006956BD" w:rsidRPr="00477E7A" w:rsidRDefault="006956BD" w:rsidP="006956BD"/>
    <w:p w14:paraId="4B9C341B" w14:textId="77777777" w:rsidR="006956BD" w:rsidRPr="00DB54E5" w:rsidRDefault="006956BD" w:rsidP="00DB54E5">
      <w:pPr>
        <w:pStyle w:val="Heading3"/>
        <w:rPr>
          <w:rFonts w:ascii="Calibri" w:hAnsi="Calibri"/>
          <w:b/>
          <w:smallCaps/>
          <w:color w:val="auto"/>
          <w:sz w:val="22"/>
          <w:szCs w:val="22"/>
        </w:rPr>
      </w:pPr>
      <w:bookmarkStart w:id="78" w:name="_Toc436229495"/>
      <w:bookmarkStart w:id="79" w:name="_Toc436665272"/>
      <w:bookmarkStart w:id="80" w:name="_Toc461545916"/>
      <w:r w:rsidRPr="00DB54E5">
        <w:rPr>
          <w:rFonts w:ascii="Calibri" w:hAnsi="Calibri"/>
          <w:b/>
          <w:smallCaps/>
          <w:color w:val="auto"/>
          <w:sz w:val="22"/>
          <w:szCs w:val="22"/>
        </w:rPr>
        <w:t>ESG 2.6 Reporting</w:t>
      </w:r>
      <w:bookmarkEnd w:id="78"/>
      <w:bookmarkEnd w:id="79"/>
      <w:bookmarkEnd w:id="80"/>
    </w:p>
    <w:p w14:paraId="4287DABB"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70DF197D"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Full reports by the experts should be published, clear and accessible to the academic community, external partners and other interested individuals. If the agency takes any formal decision based on the reports, the decision should be published together with the report.</w:t>
      </w:r>
    </w:p>
    <w:p w14:paraId="39E1BD48" w14:textId="77777777" w:rsidR="006956BD" w:rsidRPr="00477E7A" w:rsidRDefault="006956BD" w:rsidP="006956BD"/>
    <w:p w14:paraId="24274A26" w14:textId="77777777" w:rsidR="006956BD" w:rsidRPr="00477E7A" w:rsidRDefault="006956BD" w:rsidP="006956BD">
      <w:pPr>
        <w:rPr>
          <w:b/>
        </w:rPr>
      </w:pPr>
      <w:bookmarkStart w:id="81" w:name="_Toc436229496"/>
      <w:bookmarkStart w:id="82" w:name="_Toc436665273"/>
      <w:r w:rsidRPr="00477E7A">
        <w:rPr>
          <w:b/>
        </w:rPr>
        <w:t>[Year of previous review] review recommendation [quoted, if any]</w:t>
      </w:r>
    </w:p>
    <w:p w14:paraId="1254693A" w14:textId="77777777" w:rsidR="006956BD" w:rsidRPr="00A220C2" w:rsidRDefault="006956BD" w:rsidP="006956BD">
      <w:r w:rsidRPr="00477E7A">
        <w:t>Lorem ipsum</w:t>
      </w:r>
      <w:r>
        <w:t>…</w:t>
      </w:r>
      <w:r w:rsidRPr="00A220C2">
        <w:t>.</w:t>
      </w:r>
    </w:p>
    <w:p w14:paraId="4B558C3E" w14:textId="77777777" w:rsidR="006956BD" w:rsidRPr="00477E7A" w:rsidRDefault="006956BD" w:rsidP="006956BD">
      <w:pPr>
        <w:rPr>
          <w:b/>
        </w:rPr>
      </w:pPr>
      <w:r w:rsidRPr="00477E7A">
        <w:rPr>
          <w:b/>
        </w:rPr>
        <w:t>Evidence</w:t>
      </w:r>
    </w:p>
    <w:p w14:paraId="2BF20CE1"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w:t>
      </w:r>
      <w:r>
        <w:rPr>
          <w:i/>
        </w:rPr>
        <w:t xml:space="preserve">pplicable. </w:t>
      </w:r>
      <w:r w:rsidRPr="00477E7A">
        <w:rPr>
          <w:i/>
        </w:rPr>
        <w:t>This box to be deleted before publishing.</w:t>
      </w:r>
    </w:p>
    <w:p w14:paraId="7FE4CBDB" w14:textId="77777777" w:rsidR="006956BD" w:rsidRPr="00477E7A" w:rsidRDefault="006956BD" w:rsidP="006956BD">
      <w:pPr>
        <w:rPr>
          <w:b/>
        </w:rPr>
      </w:pPr>
      <w:r w:rsidRPr="00477E7A">
        <w:rPr>
          <w:b/>
        </w:rPr>
        <w:t xml:space="preserve">Analysis </w:t>
      </w:r>
    </w:p>
    <w:p w14:paraId="25FB369A"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119F3748" w14:textId="316A7A7A"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2418843F" w14:textId="77777777" w:rsidR="006956BD" w:rsidRPr="00A220C2" w:rsidRDefault="006956BD" w:rsidP="006956BD">
      <w:pPr>
        <w:rPr>
          <w:rFonts w:ascii="Calibri" w:hAnsi="Calibri"/>
          <w:lang w:val="en-US"/>
        </w:rPr>
      </w:pPr>
      <w:r w:rsidRPr="00A220C2">
        <w:rPr>
          <w:rFonts w:ascii="Calibri" w:hAnsi="Calibri"/>
          <w:lang w:val="en-US"/>
        </w:rPr>
        <w:t>Lorem ipsum….</w:t>
      </w:r>
    </w:p>
    <w:p w14:paraId="5B963C7A" w14:textId="77777777" w:rsidR="006956BD" w:rsidRPr="00A220C2" w:rsidRDefault="006956BD" w:rsidP="006956BD">
      <w:pPr>
        <w:rPr>
          <w:b/>
          <w:lang w:val="en-US"/>
        </w:rPr>
      </w:pPr>
      <w:r w:rsidRPr="00A220C2">
        <w:rPr>
          <w:b/>
          <w:lang w:val="en-US"/>
        </w:rPr>
        <w:t>[Panel recommendations]</w:t>
      </w:r>
    </w:p>
    <w:p w14:paraId="2D9AFB20"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653247CB"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54F92FD4"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2DA0B632" w14:textId="77777777" w:rsidR="006956BD" w:rsidRPr="00657185" w:rsidRDefault="006956BD" w:rsidP="006956BD">
      <w:pPr>
        <w:rPr>
          <w:b/>
        </w:rPr>
      </w:pPr>
      <w:r w:rsidRPr="00477E7A">
        <w:rPr>
          <w:b/>
        </w:rPr>
        <w:t>Panel conclusion: (fully/substa</w:t>
      </w:r>
      <w:r>
        <w:rPr>
          <w:b/>
        </w:rPr>
        <w:t>ntially/partially/non-compliant)</w:t>
      </w:r>
    </w:p>
    <w:p w14:paraId="097A5F27" w14:textId="77777777" w:rsidR="006956BD" w:rsidRDefault="006956BD" w:rsidP="006956BD">
      <w:pPr>
        <w:rPr>
          <w:rFonts w:ascii="Calibri" w:eastAsiaTheme="majorEastAsia" w:hAnsi="Calibri"/>
          <w:b/>
          <w:smallCaps/>
        </w:rPr>
      </w:pPr>
    </w:p>
    <w:p w14:paraId="36A11D7B" w14:textId="77777777" w:rsidR="006956BD" w:rsidRPr="00DB54E5" w:rsidRDefault="006956BD" w:rsidP="00DB54E5">
      <w:pPr>
        <w:pStyle w:val="Heading3"/>
        <w:rPr>
          <w:rFonts w:ascii="Calibri" w:hAnsi="Calibri"/>
          <w:b/>
          <w:smallCaps/>
          <w:color w:val="auto"/>
          <w:sz w:val="22"/>
          <w:szCs w:val="22"/>
        </w:rPr>
      </w:pPr>
      <w:bookmarkStart w:id="83" w:name="_Toc461545917"/>
      <w:r w:rsidRPr="00DB54E5">
        <w:rPr>
          <w:rFonts w:ascii="Calibri" w:hAnsi="Calibri"/>
          <w:b/>
          <w:smallCaps/>
          <w:color w:val="auto"/>
          <w:sz w:val="22"/>
          <w:szCs w:val="22"/>
        </w:rPr>
        <w:t>ESG 2.7 Complaints and appeals</w:t>
      </w:r>
      <w:bookmarkEnd w:id="81"/>
      <w:bookmarkEnd w:id="82"/>
      <w:bookmarkEnd w:id="83"/>
    </w:p>
    <w:p w14:paraId="5DF4C801"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bCs/>
          <w:lang w:eastAsia="ar-SA"/>
        </w:rPr>
      </w:pPr>
      <w:r w:rsidRPr="00477E7A">
        <w:rPr>
          <w:rFonts w:ascii="Calibri" w:hAnsi="Calibri" w:cs="Calibri"/>
          <w:bCs/>
          <w:lang w:eastAsia="ar-SA"/>
        </w:rPr>
        <w:t xml:space="preserve">Standard: </w:t>
      </w:r>
    </w:p>
    <w:p w14:paraId="12A9C3C7" w14:textId="77777777" w:rsidR="006956BD" w:rsidRPr="00477E7A" w:rsidRDefault="006956BD" w:rsidP="006956BD">
      <w:pPr>
        <w:pBdr>
          <w:top w:val="single" w:sz="4" w:space="1" w:color="000000"/>
          <w:left w:val="single" w:sz="4" w:space="4" w:color="000000"/>
          <w:bottom w:val="single" w:sz="4" w:space="1" w:color="000000"/>
          <w:right w:val="single" w:sz="4" w:space="4" w:color="000000"/>
        </w:pBdr>
        <w:suppressAutoHyphens/>
        <w:ind w:left="142"/>
        <w:rPr>
          <w:rFonts w:ascii="Calibri" w:hAnsi="Calibri" w:cs="Calibri"/>
          <w:lang w:eastAsia="ar-SA"/>
        </w:rPr>
      </w:pPr>
      <w:r w:rsidRPr="00477E7A">
        <w:rPr>
          <w:rFonts w:ascii="Calibri" w:hAnsi="Calibri" w:cs="Calibri"/>
          <w:bCs/>
          <w:lang w:eastAsia="ar-SA"/>
        </w:rPr>
        <w:t>Complaints and appeals processes should be clearly defined as part of the design of external quality assurance processes and communicated to the institutions.</w:t>
      </w:r>
      <w:r>
        <w:rPr>
          <w:rFonts w:ascii="Calibri" w:hAnsi="Calibri" w:cs="Calibri"/>
          <w:bCs/>
          <w:lang w:eastAsia="ar-SA"/>
        </w:rPr>
        <w:t xml:space="preserve"> </w:t>
      </w:r>
    </w:p>
    <w:p w14:paraId="15C874F9" w14:textId="77777777" w:rsidR="006956BD" w:rsidRPr="00477E7A" w:rsidRDefault="006956BD" w:rsidP="006956BD"/>
    <w:p w14:paraId="463C3977" w14:textId="77777777" w:rsidR="006956BD" w:rsidRPr="00477E7A" w:rsidRDefault="006956BD" w:rsidP="006956BD">
      <w:pPr>
        <w:rPr>
          <w:b/>
        </w:rPr>
      </w:pPr>
      <w:r w:rsidRPr="00477E7A">
        <w:rPr>
          <w:b/>
        </w:rPr>
        <w:lastRenderedPageBreak/>
        <w:t>[Year of previous review] review recommendation [quoted, if any]</w:t>
      </w:r>
    </w:p>
    <w:p w14:paraId="0F756F3D" w14:textId="77777777" w:rsidR="006956BD" w:rsidRPr="00A220C2" w:rsidRDefault="006956BD" w:rsidP="006956BD">
      <w:r w:rsidRPr="00477E7A">
        <w:t>Lorem ipsum</w:t>
      </w:r>
      <w:r>
        <w:t>…</w:t>
      </w:r>
      <w:r w:rsidRPr="00A220C2">
        <w:t>.</w:t>
      </w:r>
    </w:p>
    <w:p w14:paraId="273924F1" w14:textId="77777777" w:rsidR="006956BD" w:rsidRPr="00477E7A" w:rsidRDefault="006956BD" w:rsidP="006956BD">
      <w:pPr>
        <w:rPr>
          <w:b/>
        </w:rPr>
      </w:pPr>
      <w:r w:rsidRPr="00477E7A">
        <w:rPr>
          <w:b/>
        </w:rPr>
        <w:t>Evidence</w:t>
      </w:r>
    </w:p>
    <w:p w14:paraId="564B0AB7" w14:textId="77777777" w:rsidR="006956BD" w:rsidRPr="002E654F" w:rsidRDefault="006956BD" w:rsidP="006956BD">
      <w:pPr>
        <w:pBdr>
          <w:top w:val="single" w:sz="4" w:space="1" w:color="auto"/>
          <w:left w:val="single" w:sz="4" w:space="4" w:color="auto"/>
          <w:bottom w:val="single" w:sz="4" w:space="1" w:color="auto"/>
          <w:right w:val="single" w:sz="4" w:space="4" w:color="auto"/>
        </w:pBdr>
        <w:rPr>
          <w:i/>
        </w:rPr>
      </w:pPr>
      <w:r w:rsidRPr="002E654F">
        <w:rPr>
          <w:i/>
        </w:rPr>
        <w:t>In this part, evidence on implementation of not only the standard, but guidelines as well should be given with explicit reference to the written documents (SAR, agency methodologies, review reports, analytical papers, legislation, etc.), oral testimonies (of agency staff and other stakeholders), and any other available evidence when and if applicable.</w:t>
      </w:r>
      <w:r>
        <w:rPr>
          <w:i/>
        </w:rPr>
        <w:t xml:space="preserve"> </w:t>
      </w:r>
      <w:r w:rsidRPr="00477E7A">
        <w:rPr>
          <w:i/>
        </w:rPr>
        <w:t xml:space="preserve">This box to be deleted before publishing. </w:t>
      </w:r>
      <w:r w:rsidRPr="002E654F">
        <w:rPr>
          <w:i/>
        </w:rPr>
        <w:t xml:space="preserve">  </w:t>
      </w:r>
    </w:p>
    <w:p w14:paraId="17E6EE2B" w14:textId="77777777" w:rsidR="006956BD" w:rsidRPr="00477E7A" w:rsidRDefault="006956BD" w:rsidP="006956BD">
      <w:pPr>
        <w:rPr>
          <w:b/>
        </w:rPr>
      </w:pPr>
      <w:r w:rsidRPr="00477E7A">
        <w:rPr>
          <w:b/>
        </w:rPr>
        <w:t xml:space="preserve">Analysis </w:t>
      </w:r>
    </w:p>
    <w:p w14:paraId="5CE96D90" w14:textId="77777777" w:rsidR="00BA59D0" w:rsidRPr="00BA59D0" w:rsidRDefault="00BA59D0" w:rsidP="00BA59D0">
      <w:pPr>
        <w:pBdr>
          <w:top w:val="single" w:sz="4" w:space="1" w:color="auto"/>
          <w:left w:val="single" w:sz="4" w:space="4" w:color="auto"/>
          <w:bottom w:val="single" w:sz="4" w:space="1" w:color="auto"/>
          <w:right w:val="single" w:sz="4" w:space="4" w:color="auto"/>
        </w:pBdr>
        <w:rPr>
          <w:i/>
        </w:rPr>
      </w:pPr>
      <w:r w:rsidRPr="00BA59D0">
        <w:rPr>
          <w:i/>
        </w:rPr>
        <w:t>In this part, the panel is expected to provide an a</w:t>
      </w:r>
      <w:r>
        <w:rPr>
          <w:i/>
        </w:rPr>
        <w:t xml:space="preserve">nalysis (a consideration of how </w:t>
      </w:r>
      <w:r w:rsidRPr="00BA59D0">
        <w:rPr>
          <w:i/>
        </w:rPr>
        <w:t xml:space="preserve">far, based on the evidence available, the agency </w:t>
      </w:r>
      <w:r>
        <w:rPr>
          <w:i/>
        </w:rPr>
        <w:t xml:space="preserve">does [or does not] meet the ESG </w:t>
      </w:r>
      <w:r w:rsidRPr="00BA59D0">
        <w:rPr>
          <w:i/>
        </w:rPr>
        <w:t>standard and eventual reasons or explanations</w:t>
      </w:r>
      <w:r>
        <w:rPr>
          <w:i/>
        </w:rPr>
        <w:t xml:space="preserve"> for lack of compliance) of the </w:t>
      </w:r>
      <w:r w:rsidRPr="00BA59D0">
        <w:rPr>
          <w:i/>
        </w:rPr>
        <w:t xml:space="preserve">evidence provided under “evidence”. This box to be deleted before publishing. </w:t>
      </w:r>
    </w:p>
    <w:p w14:paraId="1C47C2BB" w14:textId="021D25F3" w:rsidR="006956BD" w:rsidRPr="00A220C2" w:rsidRDefault="00BA59D0" w:rsidP="00BA59D0">
      <w:pPr>
        <w:rPr>
          <w:b/>
          <w:lang w:val="en-US"/>
        </w:rPr>
      </w:pPr>
      <w:r w:rsidRPr="00A220C2">
        <w:rPr>
          <w:b/>
          <w:lang w:val="en-US"/>
        </w:rPr>
        <w:t xml:space="preserve"> </w:t>
      </w:r>
      <w:r w:rsidR="006956BD" w:rsidRPr="00A220C2">
        <w:rPr>
          <w:b/>
          <w:lang w:val="en-US"/>
        </w:rPr>
        <w:t>[Panel commendations]</w:t>
      </w:r>
    </w:p>
    <w:p w14:paraId="08064505" w14:textId="77777777" w:rsidR="006956BD" w:rsidRPr="00A220C2" w:rsidRDefault="006956BD" w:rsidP="006956BD">
      <w:pPr>
        <w:rPr>
          <w:rFonts w:ascii="Calibri" w:hAnsi="Calibri"/>
          <w:lang w:val="en-US"/>
        </w:rPr>
      </w:pPr>
      <w:r w:rsidRPr="00A220C2">
        <w:rPr>
          <w:rFonts w:ascii="Calibri" w:hAnsi="Calibri"/>
          <w:lang w:val="en-US"/>
        </w:rPr>
        <w:t>Lorem ipsum….</w:t>
      </w:r>
    </w:p>
    <w:p w14:paraId="7392966C" w14:textId="77777777" w:rsidR="006956BD" w:rsidRPr="00A220C2" w:rsidRDefault="006956BD" w:rsidP="006956BD">
      <w:pPr>
        <w:rPr>
          <w:b/>
          <w:lang w:val="en-US"/>
        </w:rPr>
      </w:pPr>
      <w:r w:rsidRPr="00A220C2">
        <w:rPr>
          <w:b/>
          <w:lang w:val="en-US"/>
        </w:rPr>
        <w:t>[Panel recommendations]</w:t>
      </w:r>
    </w:p>
    <w:p w14:paraId="59A1A39F" w14:textId="77777777" w:rsidR="006956BD" w:rsidRPr="00A220C2" w:rsidRDefault="006956BD" w:rsidP="006956BD">
      <w:pPr>
        <w:rPr>
          <w:rFonts w:ascii="Calibri" w:hAnsi="Calibri"/>
        </w:rPr>
      </w:pPr>
      <w:r w:rsidRPr="00321ED0">
        <w:rPr>
          <w:rFonts w:ascii="Calibri" w:hAnsi="Calibri"/>
        </w:rPr>
        <w:t>Lorem ipsum</w:t>
      </w:r>
      <w:r w:rsidRPr="00A220C2">
        <w:rPr>
          <w:rFonts w:ascii="Calibri" w:hAnsi="Calibri"/>
        </w:rPr>
        <w:t>….</w:t>
      </w:r>
    </w:p>
    <w:p w14:paraId="5EE780B4" w14:textId="77777777" w:rsidR="00125FB6" w:rsidRPr="00A220C2" w:rsidRDefault="00125FB6" w:rsidP="00125FB6">
      <w:pPr>
        <w:rPr>
          <w:b/>
          <w:lang w:val="en-US"/>
        </w:rPr>
      </w:pPr>
      <w:r w:rsidRPr="00A220C2">
        <w:rPr>
          <w:b/>
          <w:lang w:val="en-US"/>
        </w:rPr>
        <w:t xml:space="preserve">[Panel </w:t>
      </w:r>
      <w:r>
        <w:rPr>
          <w:b/>
          <w:lang w:val="en-US"/>
        </w:rPr>
        <w:t>suggestions for further improvement</w:t>
      </w:r>
      <w:r w:rsidRPr="00A220C2">
        <w:rPr>
          <w:b/>
          <w:lang w:val="en-US"/>
        </w:rPr>
        <w:t>]</w:t>
      </w:r>
    </w:p>
    <w:p w14:paraId="72415E04" w14:textId="77777777" w:rsidR="00125FB6" w:rsidRPr="00BA59D0" w:rsidRDefault="00125FB6" w:rsidP="00125FB6">
      <w:pPr>
        <w:pBdr>
          <w:top w:val="single" w:sz="4" w:space="1" w:color="auto"/>
          <w:left w:val="single" w:sz="4" w:space="4" w:color="auto"/>
          <w:bottom w:val="single" w:sz="4" w:space="1" w:color="auto"/>
          <w:right w:val="single" w:sz="4" w:space="4" w:color="auto"/>
        </w:pBdr>
        <w:rPr>
          <w:i/>
        </w:rPr>
      </w:pPr>
      <w:r w:rsidRPr="00125FB6">
        <w:rPr>
          <w:i/>
        </w:rPr>
        <w:t>In this part, the panel can suggest areas or issues for the further improvement of the agency. These suggestions are different from compliance related recomme</w:t>
      </w:r>
      <w:r>
        <w:rPr>
          <w:i/>
        </w:rPr>
        <w:t xml:space="preserve">ndations as they are solely for </w:t>
      </w:r>
      <w:r w:rsidRPr="00125FB6">
        <w:rPr>
          <w:i/>
        </w:rPr>
        <w:t>development purposes. The agency has no obligation to follow up t</w:t>
      </w:r>
      <w:r>
        <w:rPr>
          <w:i/>
        </w:rPr>
        <w:t xml:space="preserve">hese suggestions. </w:t>
      </w:r>
      <w:r w:rsidRPr="00BA59D0">
        <w:rPr>
          <w:i/>
        </w:rPr>
        <w:t xml:space="preserve">This box to be deleted before publishing. </w:t>
      </w:r>
    </w:p>
    <w:p w14:paraId="290EE44E" w14:textId="77777777" w:rsidR="006956BD" w:rsidRPr="00657185" w:rsidRDefault="006956BD" w:rsidP="006956BD">
      <w:pPr>
        <w:rPr>
          <w:b/>
        </w:rPr>
      </w:pPr>
      <w:r w:rsidRPr="00477E7A">
        <w:rPr>
          <w:b/>
        </w:rPr>
        <w:t>Panel conclusion: (fully/substa</w:t>
      </w:r>
      <w:r>
        <w:rPr>
          <w:b/>
        </w:rPr>
        <w:t>ntially/partially/non-compliant)</w:t>
      </w:r>
    </w:p>
    <w:p w14:paraId="12CD5CC2" w14:textId="77777777" w:rsidR="00096DF9" w:rsidRDefault="00096DF9" w:rsidP="00096DF9"/>
    <w:p w14:paraId="7FA3D8B7" w14:textId="77777777" w:rsidR="00096DF9" w:rsidRPr="00524C78" w:rsidRDefault="00096DF9" w:rsidP="00DD103F"/>
    <w:p w14:paraId="4332D888" w14:textId="46960326" w:rsidR="00DD103F" w:rsidRDefault="00DD103F">
      <w:pPr>
        <w:rPr>
          <w:rFonts w:asciiTheme="majorHAnsi" w:eastAsiaTheme="majorEastAsia" w:hAnsiTheme="majorHAnsi" w:cstheme="majorBidi"/>
          <w:spacing w:val="-10"/>
          <w:kern w:val="28"/>
          <w:sz w:val="36"/>
          <w:szCs w:val="36"/>
        </w:rPr>
      </w:pPr>
    </w:p>
    <w:p w14:paraId="1BA53BBE" w14:textId="77777777" w:rsidR="00B66BE1" w:rsidRDefault="00B66BE1">
      <w:pPr>
        <w:rPr>
          <w:rFonts w:ascii="Nobel Light" w:eastAsiaTheme="majorEastAsia" w:hAnsi="Nobel Light" w:cstheme="majorBidi"/>
          <w:color w:val="2E74B5" w:themeColor="accent1" w:themeShade="BF"/>
          <w:sz w:val="36"/>
          <w:szCs w:val="36"/>
        </w:rPr>
      </w:pPr>
      <w:r>
        <w:rPr>
          <w:rFonts w:ascii="Nobel Light" w:hAnsi="Nobel Light"/>
          <w:sz w:val="36"/>
          <w:szCs w:val="36"/>
        </w:rPr>
        <w:br w:type="page"/>
      </w:r>
    </w:p>
    <w:p w14:paraId="44C2B951" w14:textId="6DA986CC" w:rsidR="00643594" w:rsidRPr="00B74A0F" w:rsidRDefault="00643594" w:rsidP="001144D6">
      <w:pPr>
        <w:pStyle w:val="Heading1"/>
        <w:rPr>
          <w:rFonts w:ascii="DTLNobelT Light" w:hAnsi="DTLNobelT Light"/>
          <w:sz w:val="36"/>
          <w:szCs w:val="36"/>
        </w:rPr>
      </w:pPr>
      <w:bookmarkStart w:id="84" w:name="_Toc461545918"/>
      <w:r w:rsidRPr="00B74A0F">
        <w:rPr>
          <w:rFonts w:ascii="DTLNobelT Light" w:hAnsi="DTLNobelT Light"/>
          <w:sz w:val="36"/>
          <w:szCs w:val="36"/>
        </w:rPr>
        <w:lastRenderedPageBreak/>
        <w:t>A</w:t>
      </w:r>
      <w:r w:rsidR="001144D6" w:rsidRPr="00B74A0F">
        <w:rPr>
          <w:rFonts w:ascii="DTLNobelT Light" w:hAnsi="DTLNobelT Light"/>
          <w:sz w:val="36"/>
          <w:szCs w:val="36"/>
        </w:rPr>
        <w:t>DDITIONAL OBSERVATIONS</w:t>
      </w:r>
      <w:r w:rsidRPr="00B74A0F">
        <w:rPr>
          <w:rFonts w:ascii="DTLNobelT Light" w:hAnsi="DTLNobelT Light"/>
          <w:sz w:val="36"/>
          <w:szCs w:val="36"/>
        </w:rPr>
        <w:t xml:space="preserve"> (optional section)</w:t>
      </w:r>
      <w:bookmarkEnd w:id="84"/>
    </w:p>
    <w:p w14:paraId="7D4C370F" w14:textId="77777777" w:rsidR="00643594" w:rsidRDefault="00643594" w:rsidP="00643594">
      <w:pPr>
        <w:pStyle w:val="Title"/>
        <w:rPr>
          <w:sz w:val="36"/>
          <w:szCs w:val="36"/>
        </w:rPr>
      </w:pPr>
    </w:p>
    <w:p w14:paraId="17D74465" w14:textId="5CD675CD" w:rsidR="00EA68A4" w:rsidRPr="00FB1A52" w:rsidRDefault="00EA68A4" w:rsidP="00EA68A4">
      <w:pPr>
        <w:pBdr>
          <w:top w:val="single" w:sz="4" w:space="1" w:color="auto"/>
          <w:left w:val="single" w:sz="4" w:space="4" w:color="auto"/>
          <w:bottom w:val="single" w:sz="4" w:space="1" w:color="auto"/>
          <w:right w:val="single" w:sz="4" w:space="4" w:color="auto"/>
        </w:pBdr>
        <w:rPr>
          <w:i/>
        </w:rPr>
      </w:pPr>
      <w:r w:rsidRPr="00FB1A52">
        <w:rPr>
          <w:i/>
        </w:rPr>
        <w:t>Even when the sole purpose of the review is to assess the agency’s compliance with the ESG for purposes of ENQA membership application, the review panel may include in its report any additional reflections or developmental recommendations that it may wish to offer. If these are extensive, they can be included in th</w:t>
      </w:r>
      <w:r w:rsidR="007651FC" w:rsidRPr="00FB1A52">
        <w:rPr>
          <w:i/>
        </w:rPr>
        <w:t>is</w:t>
      </w:r>
      <w:r w:rsidRPr="00FB1A52">
        <w:rPr>
          <w:i/>
        </w:rPr>
        <w:t xml:space="preserve"> optional a</w:t>
      </w:r>
      <w:r w:rsidR="007651FC" w:rsidRPr="00FB1A52">
        <w:rPr>
          <w:i/>
        </w:rPr>
        <w:t xml:space="preserve">dditional section of the report, </w:t>
      </w:r>
      <w:r w:rsidRPr="00FB1A52">
        <w:rPr>
          <w:i/>
        </w:rPr>
        <w:t>or if brief, as part of the conclusions. This box to be deleted before publishing.</w:t>
      </w:r>
      <w:r w:rsidR="001A73E6">
        <w:rPr>
          <w:i/>
        </w:rPr>
        <w:t xml:space="preserve"> </w:t>
      </w:r>
    </w:p>
    <w:p w14:paraId="6FE92418" w14:textId="77777777" w:rsidR="00643594" w:rsidRPr="00B74A0F" w:rsidRDefault="00643594" w:rsidP="001144D6">
      <w:pPr>
        <w:pStyle w:val="Heading2"/>
        <w:rPr>
          <w:rStyle w:val="IntenseReference"/>
          <w:rFonts w:ascii="DTLNobelT" w:hAnsi="DTLNobelT"/>
          <w:sz w:val="22"/>
          <w:szCs w:val="22"/>
        </w:rPr>
      </w:pPr>
      <w:bookmarkStart w:id="85" w:name="_Toc461545919"/>
      <w:r w:rsidRPr="00B74A0F">
        <w:rPr>
          <w:rStyle w:val="IntenseReference"/>
          <w:rFonts w:ascii="DTLNobelT" w:hAnsi="DTLNobelT"/>
          <w:sz w:val="22"/>
          <w:szCs w:val="22"/>
        </w:rPr>
        <w:t>Heading 1</w:t>
      </w:r>
      <w:bookmarkEnd w:id="85"/>
    </w:p>
    <w:p w14:paraId="5E1AB16A" w14:textId="2919A3F3" w:rsidR="00643594" w:rsidRPr="006956BD" w:rsidRDefault="006956BD" w:rsidP="00643594">
      <w:pPr>
        <w:rPr>
          <w:rFonts w:ascii="Calibri" w:hAnsi="Calibri"/>
        </w:rPr>
      </w:pPr>
      <w:r>
        <w:rPr>
          <w:rFonts w:ascii="Calibri" w:hAnsi="Calibri"/>
        </w:rPr>
        <w:t>Lorem ipsum…</w:t>
      </w:r>
    </w:p>
    <w:p w14:paraId="411523B9" w14:textId="77777777" w:rsidR="00643594" w:rsidRPr="006956BD" w:rsidRDefault="00643594" w:rsidP="00643594">
      <w:pPr>
        <w:rPr>
          <w:rStyle w:val="IntenseReference"/>
          <w:rFonts w:ascii="Calibri" w:hAnsi="Calibri"/>
          <w:b w:val="0"/>
        </w:rPr>
      </w:pPr>
    </w:p>
    <w:p w14:paraId="63083F7B" w14:textId="77777777" w:rsidR="00643594" w:rsidRPr="00B74A0F" w:rsidRDefault="00643594" w:rsidP="001144D6">
      <w:pPr>
        <w:pStyle w:val="Heading2"/>
        <w:rPr>
          <w:rStyle w:val="IntenseReference"/>
          <w:rFonts w:ascii="DTLNobelT" w:hAnsi="DTLNobelT"/>
          <w:sz w:val="22"/>
          <w:szCs w:val="22"/>
        </w:rPr>
      </w:pPr>
      <w:bookmarkStart w:id="86" w:name="_Toc461545920"/>
      <w:r w:rsidRPr="00B74A0F">
        <w:rPr>
          <w:rStyle w:val="IntenseReference"/>
          <w:rFonts w:ascii="DTLNobelT" w:hAnsi="DTLNobelT"/>
          <w:sz w:val="22"/>
          <w:szCs w:val="22"/>
        </w:rPr>
        <w:t>Heading 2</w:t>
      </w:r>
      <w:bookmarkEnd w:id="86"/>
    </w:p>
    <w:p w14:paraId="4E783244" w14:textId="0B5FD7FB" w:rsidR="00643594" w:rsidRPr="00374264" w:rsidRDefault="006956BD" w:rsidP="00643594">
      <w:pPr>
        <w:rPr>
          <w:rFonts w:ascii="Calibri" w:hAnsi="Calibri"/>
        </w:rPr>
      </w:pPr>
      <w:r>
        <w:rPr>
          <w:rFonts w:ascii="Calibri" w:hAnsi="Calibri"/>
        </w:rPr>
        <w:t>Lorem ipsum…</w:t>
      </w:r>
    </w:p>
    <w:p w14:paraId="060BE140" w14:textId="1C750A55" w:rsidR="00643594" w:rsidRPr="00374264" w:rsidRDefault="00643594">
      <w:pPr>
        <w:rPr>
          <w:rFonts w:asciiTheme="majorHAnsi" w:eastAsiaTheme="majorEastAsia" w:hAnsiTheme="majorHAnsi" w:cstheme="majorBidi"/>
          <w:spacing w:val="-10"/>
          <w:kern w:val="28"/>
          <w:sz w:val="36"/>
          <w:szCs w:val="36"/>
        </w:rPr>
      </w:pPr>
      <w:r w:rsidRPr="00374264">
        <w:rPr>
          <w:sz w:val="36"/>
          <w:szCs w:val="36"/>
        </w:rPr>
        <w:br w:type="page"/>
      </w:r>
    </w:p>
    <w:p w14:paraId="10A9B725" w14:textId="43444FB9" w:rsidR="00F62636" w:rsidRPr="00B74A0F" w:rsidRDefault="00672396" w:rsidP="001144D6">
      <w:pPr>
        <w:pStyle w:val="Heading1"/>
        <w:rPr>
          <w:rFonts w:ascii="DTLNobelT Light" w:hAnsi="DTLNobelT Light"/>
          <w:sz w:val="36"/>
          <w:szCs w:val="36"/>
        </w:rPr>
      </w:pPr>
      <w:bookmarkStart w:id="87" w:name="_Toc461545921"/>
      <w:r w:rsidRPr="00B74A0F">
        <w:rPr>
          <w:rFonts w:ascii="DTLNobelT Light" w:hAnsi="DTLNobelT Light"/>
          <w:sz w:val="36"/>
          <w:szCs w:val="36"/>
        </w:rPr>
        <w:lastRenderedPageBreak/>
        <w:t>C</w:t>
      </w:r>
      <w:r w:rsidR="001144D6" w:rsidRPr="00B74A0F">
        <w:rPr>
          <w:rFonts w:ascii="DTLNobelT Light" w:hAnsi="DTLNobelT Light"/>
          <w:sz w:val="36"/>
          <w:szCs w:val="36"/>
        </w:rPr>
        <w:t>ONCLUSION</w:t>
      </w:r>
      <w:bookmarkEnd w:id="87"/>
    </w:p>
    <w:p w14:paraId="166F6B30" w14:textId="77777777" w:rsidR="006956BD" w:rsidRPr="00B74A0F" w:rsidRDefault="006956BD" w:rsidP="00DB54E5">
      <w:pPr>
        <w:pStyle w:val="Heading2"/>
        <w:rPr>
          <w:rStyle w:val="IntenseReference"/>
          <w:rFonts w:ascii="DTLNobelT" w:hAnsi="DTLNobelT"/>
          <w:sz w:val="22"/>
          <w:szCs w:val="22"/>
        </w:rPr>
      </w:pPr>
      <w:bookmarkStart w:id="88" w:name="_Toc436229501"/>
      <w:bookmarkStart w:id="89" w:name="_Toc436665276"/>
      <w:bookmarkStart w:id="90" w:name="_Toc461545922"/>
      <w:r w:rsidRPr="00B74A0F">
        <w:rPr>
          <w:rStyle w:val="IntenseReference"/>
          <w:rFonts w:ascii="DTLNobelT" w:hAnsi="DTLNobelT"/>
          <w:sz w:val="22"/>
          <w:szCs w:val="22"/>
        </w:rPr>
        <w:t>Summary of commendations</w:t>
      </w:r>
      <w:bookmarkEnd w:id="88"/>
      <w:bookmarkEnd w:id="89"/>
      <w:bookmarkEnd w:id="90"/>
    </w:p>
    <w:p w14:paraId="4B6FD4FF" w14:textId="77777777" w:rsidR="006956BD" w:rsidRPr="00477E7A" w:rsidRDefault="006956BD" w:rsidP="006956BD">
      <w:pPr>
        <w:rPr>
          <w:sz w:val="36"/>
          <w:szCs w:val="36"/>
        </w:rPr>
      </w:pPr>
      <w:r w:rsidRPr="00477E7A">
        <w:t>[A list of commendations in relation to each ESG standard if applicable]</w:t>
      </w:r>
    </w:p>
    <w:p w14:paraId="1C4B1C32" w14:textId="77777777" w:rsidR="006956BD" w:rsidRPr="00477E7A" w:rsidRDefault="006956BD" w:rsidP="006956BD">
      <w:pPr>
        <w:rPr>
          <w:rFonts w:ascii="Nobel" w:hAnsi="Nobel"/>
          <w:bCs/>
          <w:smallCaps/>
          <w:color w:val="5B9BD5" w:themeColor="accent1"/>
          <w:spacing w:val="5"/>
        </w:rPr>
      </w:pPr>
    </w:p>
    <w:p w14:paraId="088570AD" w14:textId="77777777" w:rsidR="006956BD" w:rsidRPr="00B74A0F" w:rsidRDefault="006956BD" w:rsidP="00DB54E5">
      <w:pPr>
        <w:pStyle w:val="Heading2"/>
        <w:rPr>
          <w:rStyle w:val="IntenseReference"/>
          <w:rFonts w:ascii="DTLNobelT" w:hAnsi="DTLNobelT"/>
          <w:sz w:val="22"/>
          <w:szCs w:val="22"/>
        </w:rPr>
      </w:pPr>
      <w:bookmarkStart w:id="91" w:name="_Toc436229502"/>
      <w:bookmarkStart w:id="92" w:name="_Toc436665277"/>
      <w:bookmarkStart w:id="93" w:name="_Toc461545923"/>
      <w:r w:rsidRPr="00B74A0F">
        <w:rPr>
          <w:rStyle w:val="IntenseReference"/>
          <w:rFonts w:ascii="DTLNobelT" w:hAnsi="DTLNobelT"/>
          <w:sz w:val="22"/>
          <w:szCs w:val="22"/>
        </w:rPr>
        <w:t>Overview of judgements and recommendations</w:t>
      </w:r>
      <w:bookmarkEnd w:id="91"/>
      <w:bookmarkEnd w:id="92"/>
      <w:bookmarkEnd w:id="93"/>
    </w:p>
    <w:p w14:paraId="02404D68" w14:textId="77777777" w:rsidR="006956BD" w:rsidRPr="00477E7A" w:rsidRDefault="006956BD" w:rsidP="006956BD">
      <w:pPr>
        <w:rPr>
          <w:sz w:val="36"/>
          <w:szCs w:val="36"/>
        </w:rPr>
      </w:pPr>
      <w:r w:rsidRPr="00477E7A">
        <w:t xml:space="preserve">[A list of </w:t>
      </w:r>
      <w:r>
        <w:t xml:space="preserve">judgements and </w:t>
      </w:r>
      <w:r w:rsidRPr="00477E7A">
        <w:t>recommendations in relation to each ESG standard]</w:t>
      </w:r>
    </w:p>
    <w:p w14:paraId="77E636DD" w14:textId="77777777" w:rsidR="006956BD" w:rsidRPr="00477E7A" w:rsidRDefault="006956BD" w:rsidP="006956BD">
      <w:pPr>
        <w:rPr>
          <w:rFonts w:ascii="Calibri" w:hAnsi="Calibri"/>
        </w:rPr>
      </w:pPr>
    </w:p>
    <w:p w14:paraId="55D3C34F" w14:textId="77777777" w:rsidR="006956BD" w:rsidRDefault="006956BD" w:rsidP="006956BD">
      <w:pPr>
        <w:rPr>
          <w:rFonts w:ascii="Calibri" w:hAnsi="Calibri"/>
        </w:rPr>
      </w:pPr>
      <w:r w:rsidRPr="00477E7A">
        <w:rPr>
          <w:rFonts w:ascii="Calibri" w:hAnsi="Calibri"/>
        </w:rPr>
        <w:t xml:space="preserve">In light of the documentary and oral evidence considered by it, the review panel is satisfied that, in the performance of its functions, [agency’s name] is in compliance with the ESG. </w:t>
      </w:r>
    </w:p>
    <w:p w14:paraId="37F88464" w14:textId="77777777" w:rsidR="006956BD" w:rsidRDefault="006956BD" w:rsidP="006956BD">
      <w:pPr>
        <w:rPr>
          <w:rFonts w:ascii="Calibri" w:hAnsi="Calibri"/>
        </w:rPr>
      </w:pPr>
    </w:p>
    <w:p w14:paraId="53FBD03C" w14:textId="77777777" w:rsidR="006956BD" w:rsidRDefault="006956BD" w:rsidP="006956BD">
      <w:pPr>
        <w:rPr>
          <w:rFonts w:ascii="Calibri" w:hAnsi="Calibri"/>
        </w:rPr>
      </w:pPr>
      <w:r>
        <w:rPr>
          <w:rFonts w:ascii="Calibri" w:hAnsi="Calibri"/>
        </w:rPr>
        <w:t>OR</w:t>
      </w:r>
    </w:p>
    <w:p w14:paraId="7E707AD0" w14:textId="77777777" w:rsidR="006956BD" w:rsidRDefault="006956BD" w:rsidP="006956BD">
      <w:pPr>
        <w:rPr>
          <w:rFonts w:ascii="Calibri" w:hAnsi="Calibri"/>
        </w:rPr>
      </w:pPr>
    </w:p>
    <w:p w14:paraId="3C2488C8" w14:textId="77777777" w:rsidR="006956BD" w:rsidRPr="00477E7A" w:rsidRDefault="006956BD" w:rsidP="006956BD">
      <w:pPr>
        <w:rPr>
          <w:rFonts w:ascii="Calibri" w:hAnsi="Calibri"/>
        </w:rPr>
      </w:pPr>
      <w:r w:rsidRPr="00477E7A">
        <w:rPr>
          <w:rFonts w:ascii="Calibri" w:hAnsi="Calibri"/>
        </w:rPr>
        <w:t xml:space="preserve">In light of the documentary and oral evidence considered by it, the review panel </w:t>
      </w:r>
      <w:r>
        <w:rPr>
          <w:rFonts w:ascii="Calibri" w:hAnsi="Calibri"/>
        </w:rPr>
        <w:t xml:space="preserve">considers </w:t>
      </w:r>
      <w:r w:rsidRPr="00477E7A">
        <w:rPr>
          <w:rFonts w:ascii="Calibri" w:hAnsi="Calibri"/>
        </w:rPr>
        <w:t xml:space="preserve">that, in the performance of its functions, [agency’s name] </w:t>
      </w:r>
      <w:r>
        <w:rPr>
          <w:rFonts w:ascii="Calibri" w:hAnsi="Calibri"/>
        </w:rPr>
        <w:t>does not</w:t>
      </w:r>
      <w:r w:rsidRPr="00477E7A">
        <w:rPr>
          <w:rFonts w:ascii="Calibri" w:hAnsi="Calibri"/>
        </w:rPr>
        <w:t xml:space="preserve"> compl</w:t>
      </w:r>
      <w:r>
        <w:rPr>
          <w:rFonts w:ascii="Calibri" w:hAnsi="Calibri"/>
        </w:rPr>
        <w:t>y</w:t>
      </w:r>
      <w:r w:rsidRPr="00477E7A">
        <w:rPr>
          <w:rFonts w:ascii="Calibri" w:hAnsi="Calibri"/>
        </w:rPr>
        <w:t xml:space="preserve"> with the ESG.</w:t>
      </w:r>
      <w:r>
        <w:rPr>
          <w:rFonts w:ascii="Calibri" w:hAnsi="Calibri"/>
        </w:rPr>
        <w:t xml:space="preserve"> The agency is recommended to take appropriate action to achieve at least substantial compliance in all standards at the earliest opportunity. </w:t>
      </w:r>
    </w:p>
    <w:p w14:paraId="60A02703" w14:textId="77777777" w:rsidR="006956BD" w:rsidRPr="00477E7A" w:rsidRDefault="006956BD" w:rsidP="006956BD">
      <w:pPr>
        <w:rPr>
          <w:rFonts w:ascii="Nobel" w:hAnsi="Nobel"/>
          <w:bCs/>
          <w:smallCaps/>
          <w:color w:val="5B9BD5" w:themeColor="accent1"/>
          <w:spacing w:val="5"/>
        </w:rPr>
      </w:pPr>
    </w:p>
    <w:p w14:paraId="7B058D6E" w14:textId="77777777" w:rsidR="006956BD" w:rsidRPr="00B74A0F" w:rsidRDefault="006956BD" w:rsidP="00DB54E5">
      <w:pPr>
        <w:pStyle w:val="Heading2"/>
        <w:rPr>
          <w:rStyle w:val="IntenseReference"/>
          <w:rFonts w:ascii="DTLNobelT" w:hAnsi="DTLNobelT"/>
          <w:sz w:val="22"/>
          <w:szCs w:val="22"/>
        </w:rPr>
      </w:pPr>
      <w:bookmarkStart w:id="94" w:name="_Toc436229503"/>
      <w:bookmarkStart w:id="95" w:name="_Toc436665278"/>
      <w:bookmarkStart w:id="96" w:name="_Toc461545924"/>
      <w:r w:rsidRPr="00B74A0F">
        <w:rPr>
          <w:rStyle w:val="IntenseReference"/>
          <w:rFonts w:ascii="DTLNobelT" w:hAnsi="DTLNobelT"/>
          <w:sz w:val="22"/>
          <w:szCs w:val="22"/>
        </w:rPr>
        <w:t>Suggestions for further development</w:t>
      </w:r>
      <w:bookmarkEnd w:id="94"/>
      <w:bookmarkEnd w:id="95"/>
      <w:bookmarkEnd w:id="96"/>
    </w:p>
    <w:p w14:paraId="1F0FB205" w14:textId="77777777" w:rsidR="006956BD" w:rsidRPr="00477E7A" w:rsidRDefault="006956BD" w:rsidP="006956BD">
      <w:pPr>
        <w:pBdr>
          <w:top w:val="single" w:sz="4" w:space="1" w:color="auto"/>
          <w:left w:val="single" w:sz="4" w:space="4" w:color="auto"/>
          <w:bottom w:val="single" w:sz="4" w:space="1" w:color="auto"/>
          <w:right w:val="single" w:sz="4" w:space="4" w:color="auto"/>
        </w:pBdr>
        <w:rPr>
          <w:rFonts w:ascii="Calibri" w:hAnsi="Calibri"/>
        </w:rPr>
      </w:pPr>
      <w:r w:rsidRPr="00C36F4E">
        <w:rPr>
          <w:i/>
        </w:rPr>
        <w:t>The panel would like to make some general and more detailed suggestions, extending beyond strictly interpreted ESG and/or linking several ESG, which [agency’s name] may wish to consider when reflecting on its further development. Some of them have already been signalled in the previous sections.</w:t>
      </w:r>
      <w:r w:rsidRPr="00477E7A">
        <w:rPr>
          <w:rFonts w:ascii="Calibri" w:hAnsi="Calibri"/>
        </w:rPr>
        <w:t xml:space="preserve"> </w:t>
      </w:r>
      <w:r w:rsidRPr="00477E7A">
        <w:rPr>
          <w:i/>
        </w:rPr>
        <w:t xml:space="preserve">This box to be deleted before publishing. </w:t>
      </w:r>
    </w:p>
    <w:p w14:paraId="382D2370" w14:textId="77777777" w:rsidR="006956BD" w:rsidRDefault="006956BD" w:rsidP="006956BD">
      <w:pPr>
        <w:rPr>
          <w:rFonts w:ascii="Calibri" w:hAnsi="Calibri"/>
        </w:rPr>
      </w:pPr>
      <w:r w:rsidRPr="00477E7A">
        <w:rPr>
          <w:rFonts w:ascii="Calibri" w:hAnsi="Calibri"/>
        </w:rPr>
        <w:t xml:space="preserve">Lorem ipsum </w:t>
      </w:r>
      <w:r>
        <w:rPr>
          <w:rFonts w:ascii="Calibri" w:hAnsi="Calibri"/>
        </w:rPr>
        <w:t>…</w:t>
      </w:r>
      <w:r w:rsidRPr="00A220C2">
        <w:rPr>
          <w:rFonts w:ascii="Calibri" w:hAnsi="Calibri"/>
        </w:rPr>
        <w:t>.</w:t>
      </w:r>
    </w:p>
    <w:p w14:paraId="712CD51C" w14:textId="06C94842" w:rsidR="00020B54" w:rsidRPr="009F68AE" w:rsidRDefault="00020B54" w:rsidP="009F68AE">
      <w:pPr>
        <w:rPr>
          <w:rFonts w:ascii="Calibri" w:hAnsi="Calibri"/>
        </w:rPr>
      </w:pPr>
      <w:r w:rsidRPr="009F68AE">
        <w:rPr>
          <w:rFonts w:ascii="Calibri" w:hAnsi="Calibri"/>
        </w:rPr>
        <w:br w:type="page"/>
      </w:r>
    </w:p>
    <w:p w14:paraId="338C02C5" w14:textId="77777777" w:rsidR="004749A4" w:rsidRPr="009F68AE" w:rsidRDefault="004749A4" w:rsidP="000A5529">
      <w:pPr>
        <w:pStyle w:val="Title"/>
        <w:rPr>
          <w:sz w:val="36"/>
          <w:szCs w:val="36"/>
        </w:rPr>
        <w:sectPr w:rsidR="004749A4" w:rsidRPr="009F68AE" w:rsidSect="00020B54">
          <w:footerReference w:type="default" r:id="rId10"/>
          <w:footerReference w:type="first" r:id="rId11"/>
          <w:pgSz w:w="11906" w:h="16838"/>
          <w:pgMar w:top="1440" w:right="1440" w:bottom="1440" w:left="1440" w:header="708" w:footer="708" w:gutter="0"/>
          <w:cols w:space="708"/>
          <w:titlePg/>
          <w:docGrid w:linePitch="360"/>
        </w:sectPr>
      </w:pPr>
    </w:p>
    <w:p w14:paraId="4A09BD52" w14:textId="673C5EF4" w:rsidR="00672396" w:rsidRPr="00B74A0F" w:rsidRDefault="00672396" w:rsidP="001144D6">
      <w:pPr>
        <w:pStyle w:val="Heading1"/>
        <w:rPr>
          <w:rFonts w:ascii="DTLNobelT Light" w:hAnsi="DTLNobelT Light"/>
          <w:sz w:val="36"/>
          <w:szCs w:val="36"/>
        </w:rPr>
      </w:pPr>
      <w:bookmarkStart w:id="97" w:name="_Toc461545925"/>
      <w:r w:rsidRPr="00B74A0F">
        <w:rPr>
          <w:rFonts w:ascii="DTLNobelT Light" w:hAnsi="DTLNobelT Light"/>
          <w:sz w:val="36"/>
          <w:szCs w:val="36"/>
        </w:rPr>
        <w:lastRenderedPageBreak/>
        <w:t>A</w:t>
      </w:r>
      <w:r w:rsidR="001144D6" w:rsidRPr="00B74A0F">
        <w:rPr>
          <w:rFonts w:ascii="DTLNobelT Light" w:hAnsi="DTLNobelT Light"/>
          <w:sz w:val="36"/>
          <w:szCs w:val="36"/>
        </w:rPr>
        <w:t>NNEXES</w:t>
      </w:r>
      <w:bookmarkEnd w:id="97"/>
    </w:p>
    <w:p w14:paraId="66625BEC" w14:textId="77777777" w:rsidR="00020B54" w:rsidRDefault="00020B54" w:rsidP="00F62636">
      <w:pPr>
        <w:rPr>
          <w:rStyle w:val="IntenseReference"/>
          <w:rFonts w:ascii="Nobel" w:hAnsi="Nobel"/>
          <w:b w:val="0"/>
        </w:rPr>
      </w:pPr>
    </w:p>
    <w:p w14:paraId="01FAC16F" w14:textId="2512D2B8" w:rsidR="00672396" w:rsidRPr="00B74A0F" w:rsidRDefault="009A3746" w:rsidP="001144D6">
      <w:pPr>
        <w:pStyle w:val="Heading2"/>
        <w:rPr>
          <w:rStyle w:val="IntenseReference"/>
          <w:rFonts w:ascii="DTLNobelT" w:hAnsi="DTLNobelT"/>
          <w:sz w:val="22"/>
          <w:szCs w:val="22"/>
        </w:rPr>
      </w:pPr>
      <w:bookmarkStart w:id="98" w:name="_Toc461545927"/>
      <w:r w:rsidRPr="00B74A0F">
        <w:rPr>
          <w:rStyle w:val="IntenseReference"/>
          <w:rFonts w:ascii="DTLNobelT" w:hAnsi="DTLNobelT"/>
          <w:sz w:val="22"/>
          <w:szCs w:val="22"/>
        </w:rPr>
        <w:t>Annex 1</w:t>
      </w:r>
      <w:r w:rsidR="00F62636" w:rsidRPr="00B74A0F">
        <w:rPr>
          <w:rStyle w:val="IntenseReference"/>
          <w:rFonts w:ascii="DTLNobelT" w:hAnsi="DTLNobelT"/>
          <w:sz w:val="22"/>
          <w:szCs w:val="22"/>
        </w:rPr>
        <w:t xml:space="preserve">: </w:t>
      </w:r>
      <w:r w:rsidR="00672396" w:rsidRPr="00B74A0F">
        <w:rPr>
          <w:rStyle w:val="IntenseReference"/>
          <w:rFonts w:ascii="DTLNobelT" w:hAnsi="DTLNobelT"/>
          <w:sz w:val="22"/>
          <w:szCs w:val="22"/>
        </w:rPr>
        <w:t xml:space="preserve">Programme of the </w:t>
      </w:r>
      <w:r w:rsidR="00E64B98" w:rsidRPr="00B74A0F">
        <w:rPr>
          <w:rStyle w:val="IntenseReference"/>
          <w:rFonts w:ascii="DTLNobelT" w:hAnsi="DTLNobelT"/>
          <w:sz w:val="22"/>
          <w:szCs w:val="22"/>
        </w:rPr>
        <w:t>site visit</w:t>
      </w:r>
      <w:bookmarkEnd w:id="98"/>
    </w:p>
    <w:tbl>
      <w:tblPr>
        <w:tblStyle w:val="TableGrid1"/>
        <w:tblW w:w="0" w:type="auto"/>
        <w:tblLook w:val="04A0" w:firstRow="1" w:lastRow="0" w:firstColumn="1" w:lastColumn="0" w:noHBand="0" w:noVBand="1"/>
      </w:tblPr>
      <w:tblGrid>
        <w:gridCol w:w="1271"/>
        <w:gridCol w:w="3686"/>
        <w:gridCol w:w="2976"/>
        <w:gridCol w:w="2977"/>
        <w:gridCol w:w="2508"/>
      </w:tblGrid>
      <w:tr w:rsidR="00CB7B73" w:rsidRPr="00CB7B73" w14:paraId="35309A6B" w14:textId="77777777" w:rsidTr="00E90486">
        <w:tc>
          <w:tcPr>
            <w:tcW w:w="13418" w:type="dxa"/>
            <w:gridSpan w:val="5"/>
            <w:shd w:val="clear" w:color="auto" w:fill="5B9BD5"/>
          </w:tcPr>
          <w:p w14:paraId="0241E666" w14:textId="77777777" w:rsidR="00CB7B73" w:rsidRPr="00CB7B73" w:rsidRDefault="00CB7B73" w:rsidP="00CB7B73">
            <w:pPr>
              <w:spacing w:before="60" w:after="60"/>
              <w:jc w:val="center"/>
              <w:rPr>
                <w:rFonts w:ascii="Calibri" w:hAnsi="Calibri"/>
                <w:b/>
                <w:bCs/>
                <w:smallCaps/>
                <w:color w:val="FFFFFF" w:themeColor="background1"/>
                <w:spacing w:val="5"/>
                <w:sz w:val="16"/>
                <w:szCs w:val="16"/>
              </w:rPr>
            </w:pPr>
            <w:r w:rsidRPr="00CB7B73">
              <w:rPr>
                <w:rFonts w:ascii="Calibri" w:hAnsi="Calibri"/>
                <w:b/>
                <w:bCs/>
                <w:smallCaps/>
                <w:color w:val="FFFFFF" w:themeColor="background1"/>
                <w:spacing w:val="5"/>
                <w:sz w:val="16"/>
                <w:szCs w:val="16"/>
              </w:rPr>
              <w:t>[DD.MM.YYYY]</w:t>
            </w:r>
          </w:p>
        </w:tc>
      </w:tr>
      <w:tr w:rsidR="00CB7B73" w:rsidRPr="00CB7B73" w14:paraId="06D8768F" w14:textId="77777777" w:rsidTr="00E90486">
        <w:tc>
          <w:tcPr>
            <w:tcW w:w="1271" w:type="dxa"/>
            <w:shd w:val="clear" w:color="auto" w:fill="F2F2F2" w:themeFill="background1" w:themeFillShade="F2"/>
          </w:tcPr>
          <w:p w14:paraId="24A0B9AA" w14:textId="77777777" w:rsidR="00CB7B73" w:rsidRPr="00CB7B73" w:rsidRDefault="00CB7B73" w:rsidP="00CB7B73">
            <w:pPr>
              <w:spacing w:before="60" w:after="60"/>
              <w:rPr>
                <w:rFonts w:ascii="Calibri" w:hAnsi="Calibri"/>
                <w:b/>
                <w:bCs/>
                <w:smallCaps/>
                <w:color w:val="2E74B5" w:themeColor="accent1" w:themeShade="BF"/>
                <w:spacing w:val="5"/>
                <w:sz w:val="16"/>
                <w:szCs w:val="16"/>
              </w:rPr>
            </w:pPr>
            <w:r w:rsidRPr="00CB7B73">
              <w:rPr>
                <w:rFonts w:ascii="Calibri" w:hAnsi="Calibri"/>
                <w:b/>
                <w:bCs/>
                <w:smallCaps/>
                <w:color w:val="2E74B5" w:themeColor="accent1" w:themeShade="BF"/>
                <w:spacing w:val="5"/>
                <w:sz w:val="16"/>
                <w:szCs w:val="16"/>
              </w:rPr>
              <w:t>Timing</w:t>
            </w:r>
          </w:p>
        </w:tc>
        <w:tc>
          <w:tcPr>
            <w:tcW w:w="3686" w:type="dxa"/>
          </w:tcPr>
          <w:p w14:paraId="44FF817B" w14:textId="77777777" w:rsidR="00CB7B73" w:rsidRPr="00CB7B73" w:rsidRDefault="00CB7B73" w:rsidP="00CB7B73">
            <w:pPr>
              <w:spacing w:before="60" w:after="60"/>
              <w:rPr>
                <w:rFonts w:ascii="Calibri" w:hAnsi="Calibri"/>
                <w:b/>
                <w:bCs/>
                <w:smallCaps/>
                <w:color w:val="2E74B5" w:themeColor="accent1" w:themeShade="BF"/>
                <w:spacing w:val="5"/>
                <w:sz w:val="16"/>
                <w:szCs w:val="16"/>
              </w:rPr>
            </w:pPr>
            <w:r w:rsidRPr="00CB7B73">
              <w:rPr>
                <w:rFonts w:ascii="Calibri" w:hAnsi="Calibri"/>
                <w:b/>
                <w:bCs/>
                <w:smallCaps/>
                <w:color w:val="2E74B5" w:themeColor="accent1" w:themeShade="BF"/>
                <w:spacing w:val="5"/>
                <w:sz w:val="16"/>
                <w:szCs w:val="16"/>
              </w:rPr>
              <w:t>topic</w:t>
            </w:r>
          </w:p>
        </w:tc>
        <w:tc>
          <w:tcPr>
            <w:tcW w:w="2976" w:type="dxa"/>
          </w:tcPr>
          <w:p w14:paraId="1917138B" w14:textId="77777777" w:rsidR="00CB7B73" w:rsidRPr="00CB7B73" w:rsidRDefault="00CB7B73" w:rsidP="00CB7B73">
            <w:pPr>
              <w:spacing w:before="60" w:after="60"/>
              <w:rPr>
                <w:rFonts w:ascii="Calibri" w:hAnsi="Calibri"/>
                <w:b/>
                <w:bCs/>
                <w:smallCaps/>
                <w:color w:val="2E74B5" w:themeColor="accent1" w:themeShade="BF"/>
                <w:spacing w:val="5"/>
                <w:sz w:val="16"/>
                <w:szCs w:val="16"/>
              </w:rPr>
            </w:pPr>
            <w:r w:rsidRPr="00CB7B73">
              <w:rPr>
                <w:rFonts w:ascii="Calibri" w:hAnsi="Calibri"/>
                <w:b/>
                <w:bCs/>
                <w:smallCaps/>
                <w:color w:val="2E74B5" w:themeColor="accent1" w:themeShade="BF"/>
                <w:spacing w:val="5"/>
                <w:sz w:val="16"/>
                <w:szCs w:val="16"/>
              </w:rPr>
              <w:t>Persons for interview</w:t>
            </w:r>
          </w:p>
        </w:tc>
        <w:tc>
          <w:tcPr>
            <w:tcW w:w="2977" w:type="dxa"/>
          </w:tcPr>
          <w:p w14:paraId="25557664" w14:textId="77777777" w:rsidR="00CB7B73" w:rsidRPr="00CB7B73" w:rsidRDefault="00CB7B73" w:rsidP="00CB7B73">
            <w:pPr>
              <w:spacing w:before="60" w:after="60"/>
              <w:rPr>
                <w:rFonts w:ascii="Calibri" w:hAnsi="Calibri"/>
                <w:b/>
                <w:bCs/>
                <w:smallCaps/>
                <w:color w:val="2E74B5" w:themeColor="accent1" w:themeShade="BF"/>
                <w:spacing w:val="5"/>
                <w:sz w:val="16"/>
                <w:szCs w:val="16"/>
              </w:rPr>
            </w:pPr>
            <w:r w:rsidRPr="00CB7B73">
              <w:rPr>
                <w:rFonts w:ascii="Calibri" w:hAnsi="Calibri"/>
                <w:b/>
                <w:bCs/>
                <w:smallCaps/>
                <w:color w:val="2E74B5" w:themeColor="accent1" w:themeShade="BF"/>
                <w:spacing w:val="5"/>
                <w:sz w:val="16"/>
                <w:szCs w:val="16"/>
              </w:rPr>
              <w:t>Issues to be discussed</w:t>
            </w:r>
          </w:p>
        </w:tc>
        <w:tc>
          <w:tcPr>
            <w:tcW w:w="2508" w:type="dxa"/>
          </w:tcPr>
          <w:p w14:paraId="5AABAB53" w14:textId="77777777" w:rsidR="00CB7B73" w:rsidRPr="00CB7B73" w:rsidRDefault="00CB7B73" w:rsidP="00CB7B73">
            <w:pPr>
              <w:spacing w:before="60" w:after="60"/>
              <w:rPr>
                <w:rFonts w:ascii="Calibri" w:hAnsi="Calibri"/>
                <w:bCs/>
                <w:color w:val="2E74B5" w:themeColor="accent1" w:themeShade="BF"/>
                <w:spacing w:val="5"/>
                <w:sz w:val="16"/>
                <w:szCs w:val="16"/>
              </w:rPr>
            </w:pPr>
            <w:r w:rsidRPr="00CB7B73">
              <w:rPr>
                <w:rFonts w:ascii="Calibri" w:hAnsi="Calibri"/>
                <w:b/>
                <w:bCs/>
                <w:smallCaps/>
                <w:color w:val="2E74B5" w:themeColor="accent1" w:themeShade="BF"/>
                <w:spacing w:val="5"/>
                <w:sz w:val="16"/>
                <w:szCs w:val="16"/>
              </w:rPr>
              <w:t>Lead panel member</w:t>
            </w:r>
          </w:p>
        </w:tc>
      </w:tr>
      <w:tr w:rsidR="005B7D86" w:rsidRPr="00CB7B73" w14:paraId="7704A584" w14:textId="77777777" w:rsidTr="007651FC">
        <w:tc>
          <w:tcPr>
            <w:tcW w:w="1271" w:type="dxa"/>
            <w:shd w:val="clear" w:color="auto" w:fill="auto"/>
          </w:tcPr>
          <w:p w14:paraId="0985F2D7" w14:textId="59A3D68A" w:rsidR="005B7D86" w:rsidRPr="00CB7B73" w:rsidRDefault="005B7D86" w:rsidP="00CB7B73">
            <w:pPr>
              <w:spacing w:before="60" w:after="60"/>
              <w:rPr>
                <w:rFonts w:ascii="Calibri" w:hAnsi="Calibri"/>
                <w:b/>
                <w:bCs/>
                <w:smallCaps/>
                <w:color w:val="2E74B5" w:themeColor="accent1" w:themeShade="BF"/>
                <w:spacing w:val="5"/>
                <w:sz w:val="16"/>
                <w:szCs w:val="16"/>
              </w:rPr>
            </w:pPr>
            <w:r w:rsidRPr="007651FC">
              <w:rPr>
                <w:rFonts w:ascii="Calibri" w:hAnsi="Calibri"/>
                <w:bCs/>
                <w:spacing w:val="5"/>
                <w:sz w:val="16"/>
                <w:szCs w:val="16"/>
              </w:rPr>
              <w:t>8.30 – 9.00</w:t>
            </w:r>
          </w:p>
        </w:tc>
        <w:tc>
          <w:tcPr>
            <w:tcW w:w="3686" w:type="dxa"/>
            <w:shd w:val="clear" w:color="auto" w:fill="auto"/>
          </w:tcPr>
          <w:p w14:paraId="72C1E64A" w14:textId="3A29C64B" w:rsidR="005B7D86" w:rsidRPr="007651FC" w:rsidRDefault="005B7D86" w:rsidP="00CB7B73">
            <w:pPr>
              <w:spacing w:before="60" w:after="60"/>
              <w:rPr>
                <w:rFonts w:ascii="Calibri" w:hAnsi="Calibri"/>
                <w:bCs/>
                <w:spacing w:val="5"/>
                <w:sz w:val="16"/>
                <w:szCs w:val="16"/>
              </w:rPr>
            </w:pPr>
            <w:r w:rsidRPr="007651FC">
              <w:rPr>
                <w:rFonts w:ascii="Calibri" w:hAnsi="Calibri"/>
                <w:bCs/>
                <w:spacing w:val="5"/>
                <w:sz w:val="16"/>
                <w:szCs w:val="16"/>
              </w:rPr>
              <w:t>arrival to the agency, tour of facilities</w:t>
            </w:r>
          </w:p>
        </w:tc>
        <w:tc>
          <w:tcPr>
            <w:tcW w:w="2976" w:type="dxa"/>
            <w:shd w:val="clear" w:color="auto" w:fill="auto"/>
          </w:tcPr>
          <w:p w14:paraId="13AC89F7" w14:textId="77777777" w:rsidR="005B7D86" w:rsidRPr="00CB7B73" w:rsidRDefault="005B7D86" w:rsidP="00CB7B73">
            <w:pPr>
              <w:spacing w:before="60" w:after="60"/>
              <w:rPr>
                <w:rFonts w:ascii="Calibri" w:hAnsi="Calibri"/>
                <w:b/>
                <w:bCs/>
                <w:smallCaps/>
                <w:color w:val="2E74B5" w:themeColor="accent1" w:themeShade="BF"/>
                <w:spacing w:val="5"/>
                <w:sz w:val="16"/>
                <w:szCs w:val="16"/>
              </w:rPr>
            </w:pPr>
          </w:p>
        </w:tc>
        <w:tc>
          <w:tcPr>
            <w:tcW w:w="2977" w:type="dxa"/>
            <w:shd w:val="clear" w:color="auto" w:fill="auto"/>
          </w:tcPr>
          <w:p w14:paraId="5D357D8E" w14:textId="77777777" w:rsidR="005B7D86" w:rsidRPr="00CB7B73" w:rsidRDefault="005B7D86" w:rsidP="00CB7B73">
            <w:pPr>
              <w:spacing w:before="60" w:after="60"/>
              <w:rPr>
                <w:rFonts w:ascii="Calibri" w:hAnsi="Calibri"/>
                <w:b/>
                <w:bCs/>
                <w:smallCaps/>
                <w:color w:val="2E74B5" w:themeColor="accent1" w:themeShade="BF"/>
                <w:spacing w:val="5"/>
                <w:sz w:val="16"/>
                <w:szCs w:val="16"/>
              </w:rPr>
            </w:pPr>
          </w:p>
        </w:tc>
        <w:tc>
          <w:tcPr>
            <w:tcW w:w="2508" w:type="dxa"/>
            <w:shd w:val="clear" w:color="auto" w:fill="auto"/>
          </w:tcPr>
          <w:p w14:paraId="681E8C99" w14:textId="77777777" w:rsidR="005B7D86" w:rsidRPr="00CB7B73" w:rsidRDefault="005B7D86" w:rsidP="00CB7B73">
            <w:pPr>
              <w:spacing w:before="60" w:after="60"/>
              <w:rPr>
                <w:rFonts w:ascii="Calibri" w:hAnsi="Calibri"/>
                <w:b/>
                <w:bCs/>
                <w:smallCaps/>
                <w:color w:val="2E74B5" w:themeColor="accent1" w:themeShade="BF"/>
                <w:spacing w:val="5"/>
                <w:sz w:val="16"/>
                <w:szCs w:val="16"/>
              </w:rPr>
            </w:pPr>
          </w:p>
        </w:tc>
      </w:tr>
      <w:tr w:rsidR="00CB7B73" w:rsidRPr="00CB7B73" w14:paraId="25E58502" w14:textId="77777777" w:rsidTr="00E90486">
        <w:tc>
          <w:tcPr>
            <w:tcW w:w="1271" w:type="dxa"/>
            <w:shd w:val="clear" w:color="auto" w:fill="F2F2F2" w:themeFill="background1" w:themeFillShade="F2"/>
          </w:tcPr>
          <w:p w14:paraId="3948F28A"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9:00 - 9:30</w:t>
            </w:r>
          </w:p>
        </w:tc>
        <w:tc>
          <w:tcPr>
            <w:tcW w:w="3686" w:type="dxa"/>
          </w:tcPr>
          <w:p w14:paraId="3E8D6084"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Review panel private meeting</w:t>
            </w:r>
          </w:p>
        </w:tc>
        <w:tc>
          <w:tcPr>
            <w:tcW w:w="2976" w:type="dxa"/>
          </w:tcPr>
          <w:p w14:paraId="50BC6D43" w14:textId="77777777" w:rsidR="00CB7B73" w:rsidRPr="00CB7B73" w:rsidRDefault="00CB7B73" w:rsidP="00CB7B73">
            <w:pPr>
              <w:spacing w:before="60" w:after="60"/>
              <w:rPr>
                <w:rFonts w:ascii="Calibri" w:hAnsi="Calibri"/>
                <w:bCs/>
                <w:spacing w:val="5"/>
                <w:sz w:val="16"/>
                <w:szCs w:val="16"/>
              </w:rPr>
            </w:pPr>
          </w:p>
        </w:tc>
        <w:tc>
          <w:tcPr>
            <w:tcW w:w="2977" w:type="dxa"/>
          </w:tcPr>
          <w:p w14:paraId="67B87DDA" w14:textId="77777777" w:rsidR="00CB7B73" w:rsidRPr="00CB7B73" w:rsidRDefault="00CB7B73" w:rsidP="00CB7B73">
            <w:pPr>
              <w:spacing w:before="60" w:after="60"/>
              <w:rPr>
                <w:rFonts w:ascii="Calibri" w:hAnsi="Calibri"/>
                <w:bCs/>
                <w:spacing w:val="5"/>
                <w:sz w:val="16"/>
                <w:szCs w:val="16"/>
              </w:rPr>
            </w:pPr>
          </w:p>
        </w:tc>
        <w:tc>
          <w:tcPr>
            <w:tcW w:w="2508" w:type="dxa"/>
          </w:tcPr>
          <w:p w14:paraId="2BC0FE38" w14:textId="77777777" w:rsidR="00CB7B73" w:rsidRPr="00CB7B73" w:rsidRDefault="00CB7B73" w:rsidP="00CB7B73">
            <w:pPr>
              <w:spacing w:before="60" w:after="60"/>
              <w:rPr>
                <w:rFonts w:ascii="Calibri" w:hAnsi="Calibri"/>
                <w:bCs/>
                <w:spacing w:val="5"/>
                <w:sz w:val="16"/>
                <w:szCs w:val="16"/>
              </w:rPr>
            </w:pPr>
          </w:p>
        </w:tc>
      </w:tr>
      <w:tr w:rsidR="00CB7B73" w:rsidRPr="00CB7B73" w14:paraId="44F26289" w14:textId="77777777" w:rsidTr="00E90486">
        <w:tc>
          <w:tcPr>
            <w:tcW w:w="1271" w:type="dxa"/>
            <w:shd w:val="clear" w:color="auto" w:fill="F2F2F2" w:themeFill="background1" w:themeFillShade="F2"/>
          </w:tcPr>
          <w:p w14:paraId="712C6F52"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9.30-10.15</w:t>
            </w:r>
          </w:p>
        </w:tc>
        <w:tc>
          <w:tcPr>
            <w:tcW w:w="3686" w:type="dxa"/>
          </w:tcPr>
          <w:p w14:paraId="50B79593" w14:textId="44B97071"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Presentation about the higher education system in question </w:t>
            </w:r>
            <w:r w:rsidR="002C3451">
              <w:rPr>
                <w:rFonts w:ascii="Calibri" w:hAnsi="Calibri"/>
                <w:bCs/>
                <w:spacing w:val="5"/>
                <w:sz w:val="16"/>
                <w:szCs w:val="16"/>
              </w:rPr>
              <w:t>(if applicable)</w:t>
            </w:r>
          </w:p>
        </w:tc>
        <w:tc>
          <w:tcPr>
            <w:tcW w:w="2976" w:type="dxa"/>
          </w:tcPr>
          <w:p w14:paraId="2DF1FAC0"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title</w:t>
            </w:r>
          </w:p>
        </w:tc>
        <w:tc>
          <w:tcPr>
            <w:tcW w:w="2977" w:type="dxa"/>
          </w:tcPr>
          <w:p w14:paraId="372D6321" w14:textId="77777777" w:rsidR="00CB7B73" w:rsidRPr="00CB7B73" w:rsidRDefault="00CB7B73" w:rsidP="00CB7B73">
            <w:pPr>
              <w:spacing w:before="60" w:after="60"/>
              <w:rPr>
                <w:rFonts w:ascii="Calibri" w:hAnsi="Calibri"/>
                <w:bCs/>
                <w:spacing w:val="5"/>
                <w:sz w:val="16"/>
                <w:szCs w:val="16"/>
              </w:rPr>
            </w:pPr>
          </w:p>
        </w:tc>
        <w:tc>
          <w:tcPr>
            <w:tcW w:w="2508" w:type="dxa"/>
          </w:tcPr>
          <w:p w14:paraId="6340B87C" w14:textId="77777777" w:rsidR="00CB7B73" w:rsidRPr="00CB7B73" w:rsidRDefault="00CB7B73" w:rsidP="00CB7B73">
            <w:pPr>
              <w:spacing w:before="60" w:after="60"/>
              <w:rPr>
                <w:rFonts w:ascii="Calibri" w:hAnsi="Calibri"/>
                <w:bCs/>
                <w:spacing w:val="5"/>
                <w:sz w:val="16"/>
                <w:szCs w:val="16"/>
              </w:rPr>
            </w:pPr>
          </w:p>
        </w:tc>
      </w:tr>
      <w:tr w:rsidR="00CB7B73" w:rsidRPr="00CB7B73" w14:paraId="760B1C95" w14:textId="77777777" w:rsidTr="00E90486">
        <w:tc>
          <w:tcPr>
            <w:tcW w:w="1271" w:type="dxa"/>
            <w:shd w:val="clear" w:color="auto" w:fill="F2F2F2" w:themeFill="background1" w:themeFillShade="F2"/>
          </w:tcPr>
          <w:p w14:paraId="21BAF46B"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10.15-11.00</w:t>
            </w:r>
          </w:p>
        </w:tc>
        <w:tc>
          <w:tcPr>
            <w:tcW w:w="3686" w:type="dxa"/>
          </w:tcPr>
          <w:p w14:paraId="1C3F6DC3" w14:textId="7DABC777" w:rsidR="00CB7B73" w:rsidRPr="00CB7B73" w:rsidRDefault="00CB7B73" w:rsidP="007B60BB">
            <w:pPr>
              <w:spacing w:before="60" w:after="60"/>
              <w:rPr>
                <w:rFonts w:ascii="Calibri" w:hAnsi="Calibri"/>
                <w:bCs/>
                <w:spacing w:val="5"/>
                <w:sz w:val="16"/>
                <w:szCs w:val="16"/>
              </w:rPr>
            </w:pPr>
            <w:r w:rsidRPr="00CB7B73">
              <w:rPr>
                <w:rFonts w:ascii="Calibri" w:hAnsi="Calibri"/>
                <w:bCs/>
                <w:spacing w:val="5"/>
                <w:sz w:val="16"/>
                <w:szCs w:val="16"/>
              </w:rPr>
              <w:t>Meeting with the team responsible for the self-</w:t>
            </w:r>
            <w:r w:rsidR="007B60BB">
              <w:rPr>
                <w:rFonts w:ascii="Calibri" w:hAnsi="Calibri"/>
                <w:bCs/>
                <w:spacing w:val="5"/>
                <w:sz w:val="16"/>
                <w:szCs w:val="16"/>
              </w:rPr>
              <w:t>assessment</w:t>
            </w:r>
            <w:r w:rsidR="007B60BB" w:rsidRPr="00CB7B73">
              <w:rPr>
                <w:rFonts w:ascii="Calibri" w:hAnsi="Calibri"/>
                <w:bCs/>
                <w:spacing w:val="5"/>
                <w:sz w:val="16"/>
                <w:szCs w:val="16"/>
              </w:rPr>
              <w:t xml:space="preserve"> </w:t>
            </w:r>
            <w:r w:rsidRPr="00CB7B73">
              <w:rPr>
                <w:rFonts w:ascii="Calibri" w:hAnsi="Calibri"/>
                <w:bCs/>
                <w:spacing w:val="5"/>
                <w:sz w:val="16"/>
                <w:szCs w:val="16"/>
              </w:rPr>
              <w:t>report</w:t>
            </w:r>
          </w:p>
        </w:tc>
        <w:tc>
          <w:tcPr>
            <w:tcW w:w="2976" w:type="dxa"/>
          </w:tcPr>
          <w:p w14:paraId="486290DB"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085BF22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4A66B9A2"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61EC5D68" w14:textId="77777777" w:rsidR="00CB7B73" w:rsidRPr="00CB7B73" w:rsidRDefault="00CB7B73" w:rsidP="00CB7B73">
            <w:pPr>
              <w:spacing w:before="60" w:after="60"/>
              <w:rPr>
                <w:rFonts w:ascii="Calibri" w:hAnsi="Calibri"/>
                <w:bCs/>
                <w:spacing w:val="5"/>
                <w:sz w:val="16"/>
                <w:szCs w:val="16"/>
              </w:rPr>
            </w:pPr>
          </w:p>
        </w:tc>
        <w:tc>
          <w:tcPr>
            <w:tcW w:w="2508" w:type="dxa"/>
          </w:tcPr>
          <w:p w14:paraId="43C84BA7" w14:textId="77777777" w:rsidR="00CB7B73" w:rsidRPr="00CB7B73" w:rsidRDefault="00CB7B73" w:rsidP="00CB7B73">
            <w:pPr>
              <w:spacing w:before="60" w:after="60"/>
              <w:rPr>
                <w:rFonts w:ascii="Calibri" w:hAnsi="Calibri"/>
                <w:bCs/>
                <w:spacing w:val="5"/>
                <w:sz w:val="16"/>
                <w:szCs w:val="16"/>
              </w:rPr>
            </w:pPr>
          </w:p>
        </w:tc>
      </w:tr>
      <w:tr w:rsidR="00CB7B73" w:rsidRPr="00CB7B73" w14:paraId="6A2E6C61" w14:textId="77777777" w:rsidTr="00E90486">
        <w:tc>
          <w:tcPr>
            <w:tcW w:w="1271" w:type="dxa"/>
            <w:shd w:val="clear" w:color="auto" w:fill="F2F2F2" w:themeFill="background1" w:themeFillShade="F2"/>
          </w:tcPr>
          <w:p w14:paraId="235474F2" w14:textId="5C38B39B" w:rsidR="00CB7B73" w:rsidRPr="00CB7B73" w:rsidRDefault="000203F4" w:rsidP="000203F4">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7A172248"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Discussion among panel members</w:t>
            </w:r>
          </w:p>
          <w:p w14:paraId="648B111A" w14:textId="77777777" w:rsidR="00CB7B73" w:rsidRPr="00CB7B73" w:rsidRDefault="00CB7B73" w:rsidP="00CB7B73">
            <w:pPr>
              <w:spacing w:before="60" w:after="60"/>
              <w:rPr>
                <w:rFonts w:ascii="Calibri" w:hAnsi="Calibri"/>
                <w:bCs/>
                <w:spacing w:val="5"/>
                <w:sz w:val="16"/>
                <w:szCs w:val="16"/>
              </w:rPr>
            </w:pPr>
          </w:p>
        </w:tc>
        <w:tc>
          <w:tcPr>
            <w:tcW w:w="2976" w:type="dxa"/>
          </w:tcPr>
          <w:p w14:paraId="461BF07B" w14:textId="77777777" w:rsidR="00CB7B73" w:rsidRPr="00CB7B73" w:rsidRDefault="00CB7B73" w:rsidP="00CB7B73">
            <w:pPr>
              <w:spacing w:before="60" w:after="60"/>
              <w:rPr>
                <w:rFonts w:ascii="Nobel" w:hAnsi="Nobel"/>
                <w:bCs/>
                <w:spacing w:val="5"/>
                <w:sz w:val="16"/>
                <w:szCs w:val="16"/>
              </w:rPr>
            </w:pPr>
          </w:p>
        </w:tc>
        <w:tc>
          <w:tcPr>
            <w:tcW w:w="2977" w:type="dxa"/>
          </w:tcPr>
          <w:p w14:paraId="38E576F3" w14:textId="77777777" w:rsidR="00CB7B73" w:rsidRPr="00CB7B73" w:rsidRDefault="00CB7B73" w:rsidP="00CB7B73">
            <w:pPr>
              <w:spacing w:before="60" w:after="60"/>
              <w:rPr>
                <w:rFonts w:ascii="Nobel" w:hAnsi="Nobel"/>
                <w:bCs/>
                <w:spacing w:val="5"/>
                <w:sz w:val="16"/>
                <w:szCs w:val="16"/>
              </w:rPr>
            </w:pPr>
          </w:p>
        </w:tc>
        <w:tc>
          <w:tcPr>
            <w:tcW w:w="2508" w:type="dxa"/>
          </w:tcPr>
          <w:p w14:paraId="56112111" w14:textId="77777777" w:rsidR="00CB7B73" w:rsidRPr="00CB7B73" w:rsidRDefault="00CB7B73" w:rsidP="00CB7B73">
            <w:pPr>
              <w:spacing w:before="60" w:after="60"/>
              <w:rPr>
                <w:rFonts w:ascii="Nobel" w:hAnsi="Nobel"/>
                <w:bCs/>
                <w:spacing w:val="5"/>
                <w:sz w:val="16"/>
                <w:szCs w:val="16"/>
              </w:rPr>
            </w:pPr>
          </w:p>
        </w:tc>
      </w:tr>
      <w:tr w:rsidR="00CB7B73" w:rsidRPr="00CB7B73" w14:paraId="7503C704" w14:textId="77777777" w:rsidTr="00E90486">
        <w:tc>
          <w:tcPr>
            <w:tcW w:w="1271" w:type="dxa"/>
            <w:shd w:val="clear" w:color="auto" w:fill="F2F2F2" w:themeFill="background1" w:themeFillShade="F2"/>
          </w:tcPr>
          <w:p w14:paraId="1200B1F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3FB7F359"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the CEO and the chair of the Board</w:t>
            </w:r>
          </w:p>
        </w:tc>
        <w:tc>
          <w:tcPr>
            <w:tcW w:w="2976" w:type="dxa"/>
          </w:tcPr>
          <w:p w14:paraId="0EFF7407" w14:textId="77777777" w:rsidR="00CB7B73" w:rsidRPr="00CB7B73" w:rsidRDefault="00CB7B73" w:rsidP="00CB7B73">
            <w:pPr>
              <w:spacing w:before="60" w:after="60"/>
              <w:rPr>
                <w:rFonts w:ascii="Nobel" w:hAnsi="Nobel"/>
                <w:bCs/>
                <w:spacing w:val="5"/>
                <w:sz w:val="16"/>
                <w:szCs w:val="16"/>
              </w:rPr>
            </w:pPr>
          </w:p>
        </w:tc>
        <w:tc>
          <w:tcPr>
            <w:tcW w:w="2977" w:type="dxa"/>
          </w:tcPr>
          <w:p w14:paraId="7912EA16" w14:textId="77777777" w:rsidR="00CB7B73" w:rsidRPr="00CB7B73" w:rsidRDefault="00CB7B73" w:rsidP="00CB7B73">
            <w:pPr>
              <w:spacing w:before="60" w:after="60"/>
              <w:rPr>
                <w:rFonts w:ascii="Nobel" w:hAnsi="Nobel"/>
                <w:bCs/>
                <w:spacing w:val="5"/>
                <w:sz w:val="16"/>
                <w:szCs w:val="16"/>
              </w:rPr>
            </w:pPr>
          </w:p>
        </w:tc>
        <w:tc>
          <w:tcPr>
            <w:tcW w:w="2508" w:type="dxa"/>
          </w:tcPr>
          <w:p w14:paraId="65AB3B03" w14:textId="77777777" w:rsidR="00CB7B73" w:rsidRPr="00CB7B73" w:rsidRDefault="00CB7B73" w:rsidP="00CB7B73">
            <w:pPr>
              <w:spacing w:before="60" w:after="60"/>
              <w:rPr>
                <w:rFonts w:ascii="Nobel" w:hAnsi="Nobel"/>
                <w:bCs/>
                <w:spacing w:val="5"/>
                <w:sz w:val="16"/>
                <w:szCs w:val="16"/>
              </w:rPr>
            </w:pPr>
          </w:p>
        </w:tc>
      </w:tr>
      <w:tr w:rsidR="00CB7B73" w:rsidRPr="00CB7B73" w14:paraId="21CB67F5" w14:textId="77777777" w:rsidTr="00E90486">
        <w:tc>
          <w:tcPr>
            <w:tcW w:w="1271" w:type="dxa"/>
            <w:shd w:val="clear" w:color="auto" w:fill="F2F2F2" w:themeFill="background1" w:themeFillShade="F2"/>
          </w:tcPr>
          <w:p w14:paraId="2CF6D7FE" w14:textId="511F9B53"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14C908B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Discussion among panel members</w:t>
            </w:r>
          </w:p>
        </w:tc>
        <w:tc>
          <w:tcPr>
            <w:tcW w:w="2976" w:type="dxa"/>
          </w:tcPr>
          <w:p w14:paraId="7F5FF4FF" w14:textId="77777777" w:rsidR="00CB7B73" w:rsidRPr="00CB7B73" w:rsidRDefault="00CB7B73" w:rsidP="00CB7B73">
            <w:pPr>
              <w:spacing w:before="60" w:after="60"/>
              <w:rPr>
                <w:rFonts w:ascii="Nobel" w:hAnsi="Nobel"/>
                <w:bCs/>
                <w:spacing w:val="5"/>
                <w:sz w:val="16"/>
                <w:szCs w:val="16"/>
              </w:rPr>
            </w:pPr>
          </w:p>
        </w:tc>
        <w:tc>
          <w:tcPr>
            <w:tcW w:w="2977" w:type="dxa"/>
          </w:tcPr>
          <w:p w14:paraId="1F46D466" w14:textId="77777777" w:rsidR="00CB7B73" w:rsidRPr="00CB7B73" w:rsidRDefault="00CB7B73" w:rsidP="00CB7B73">
            <w:pPr>
              <w:spacing w:before="60" w:after="60"/>
              <w:rPr>
                <w:rFonts w:ascii="Nobel" w:hAnsi="Nobel"/>
                <w:bCs/>
                <w:spacing w:val="5"/>
                <w:sz w:val="16"/>
                <w:szCs w:val="16"/>
              </w:rPr>
            </w:pPr>
          </w:p>
        </w:tc>
        <w:tc>
          <w:tcPr>
            <w:tcW w:w="2508" w:type="dxa"/>
          </w:tcPr>
          <w:p w14:paraId="7B4F06F9" w14:textId="77777777" w:rsidR="00CB7B73" w:rsidRPr="00CB7B73" w:rsidRDefault="00CB7B73" w:rsidP="00CB7B73">
            <w:pPr>
              <w:spacing w:before="60" w:after="60"/>
              <w:rPr>
                <w:rFonts w:ascii="Nobel" w:hAnsi="Nobel"/>
                <w:bCs/>
                <w:spacing w:val="5"/>
                <w:sz w:val="16"/>
                <w:szCs w:val="16"/>
              </w:rPr>
            </w:pPr>
          </w:p>
        </w:tc>
      </w:tr>
      <w:tr w:rsidR="00CB7B73" w:rsidRPr="00CB7B73" w14:paraId="218B8126" w14:textId="77777777" w:rsidTr="00E90486">
        <w:tc>
          <w:tcPr>
            <w:tcW w:w="1271" w:type="dxa"/>
            <w:shd w:val="clear" w:color="auto" w:fill="F2F2F2" w:themeFill="background1" w:themeFillShade="F2"/>
          </w:tcPr>
          <w:p w14:paraId="135FF241"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62DD6FB1"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representatives from Senior</w:t>
            </w:r>
          </w:p>
          <w:p w14:paraId="6412CF7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Management Team</w:t>
            </w:r>
          </w:p>
        </w:tc>
        <w:tc>
          <w:tcPr>
            <w:tcW w:w="2976" w:type="dxa"/>
          </w:tcPr>
          <w:p w14:paraId="40ADCCDD"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669922C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1BD947F4"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79AA0C91" w14:textId="77777777" w:rsidR="00CB7B73" w:rsidRPr="00CB7B73" w:rsidRDefault="00CB7B73" w:rsidP="00CB7B73">
            <w:pPr>
              <w:spacing w:before="60" w:after="60"/>
              <w:rPr>
                <w:rFonts w:ascii="Nobel" w:hAnsi="Nobel"/>
                <w:bCs/>
                <w:spacing w:val="5"/>
                <w:sz w:val="16"/>
                <w:szCs w:val="16"/>
              </w:rPr>
            </w:pPr>
          </w:p>
        </w:tc>
        <w:tc>
          <w:tcPr>
            <w:tcW w:w="2508" w:type="dxa"/>
          </w:tcPr>
          <w:p w14:paraId="0BB107F9" w14:textId="77777777" w:rsidR="00CB7B73" w:rsidRPr="00CB7B73" w:rsidRDefault="00CB7B73" w:rsidP="00CB7B73">
            <w:pPr>
              <w:spacing w:before="60" w:after="60"/>
              <w:rPr>
                <w:rFonts w:ascii="Nobel" w:hAnsi="Nobel"/>
                <w:bCs/>
                <w:spacing w:val="5"/>
                <w:sz w:val="16"/>
                <w:szCs w:val="16"/>
              </w:rPr>
            </w:pPr>
          </w:p>
        </w:tc>
      </w:tr>
      <w:tr w:rsidR="00CB7B73" w:rsidRPr="00CB7B73" w14:paraId="1923615F" w14:textId="77777777" w:rsidTr="00E90486">
        <w:tc>
          <w:tcPr>
            <w:tcW w:w="1271" w:type="dxa"/>
            <w:shd w:val="clear" w:color="auto" w:fill="F2F2F2" w:themeFill="background1" w:themeFillShade="F2"/>
          </w:tcPr>
          <w:p w14:paraId="7FE6504A" w14:textId="449695B2" w:rsidR="00CB7B73" w:rsidRPr="00CB7B73" w:rsidRDefault="005B7D86" w:rsidP="00CB7B73">
            <w:pPr>
              <w:spacing w:before="60" w:after="60"/>
              <w:rPr>
                <w:rFonts w:ascii="Calibri" w:hAnsi="Calibri"/>
                <w:bCs/>
                <w:spacing w:val="5"/>
                <w:sz w:val="16"/>
                <w:szCs w:val="16"/>
              </w:rPr>
            </w:pPr>
            <w:r>
              <w:rPr>
                <w:rFonts w:ascii="Calibri" w:hAnsi="Calibri"/>
                <w:bCs/>
                <w:spacing w:val="5"/>
                <w:sz w:val="16"/>
                <w:szCs w:val="16"/>
              </w:rPr>
              <w:t xml:space="preserve">60 </w:t>
            </w:r>
            <w:r w:rsidR="000947E3">
              <w:rPr>
                <w:rFonts w:ascii="Calibri" w:hAnsi="Calibri"/>
                <w:bCs/>
                <w:spacing w:val="5"/>
                <w:sz w:val="16"/>
                <w:szCs w:val="16"/>
              </w:rPr>
              <w:t>minutes</w:t>
            </w:r>
          </w:p>
        </w:tc>
        <w:tc>
          <w:tcPr>
            <w:tcW w:w="3686" w:type="dxa"/>
          </w:tcPr>
          <w:p w14:paraId="41A31DA5"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Lunch</w:t>
            </w:r>
          </w:p>
        </w:tc>
        <w:tc>
          <w:tcPr>
            <w:tcW w:w="2976" w:type="dxa"/>
          </w:tcPr>
          <w:p w14:paraId="29B51909" w14:textId="77777777" w:rsidR="00CB7B73" w:rsidRPr="00CB7B73" w:rsidRDefault="00CB7B73" w:rsidP="00CB7B73">
            <w:pPr>
              <w:spacing w:before="60" w:after="60"/>
              <w:rPr>
                <w:rFonts w:ascii="Nobel" w:hAnsi="Nobel"/>
                <w:bCs/>
                <w:spacing w:val="5"/>
                <w:sz w:val="16"/>
                <w:szCs w:val="16"/>
              </w:rPr>
            </w:pPr>
          </w:p>
        </w:tc>
        <w:tc>
          <w:tcPr>
            <w:tcW w:w="2977" w:type="dxa"/>
          </w:tcPr>
          <w:p w14:paraId="238E3CCC" w14:textId="77777777" w:rsidR="00CB7B73" w:rsidRPr="00CB7B73" w:rsidRDefault="00CB7B73" w:rsidP="00CB7B73">
            <w:pPr>
              <w:spacing w:before="60" w:after="60"/>
              <w:rPr>
                <w:rFonts w:ascii="Nobel" w:hAnsi="Nobel"/>
                <w:bCs/>
                <w:spacing w:val="5"/>
                <w:sz w:val="16"/>
                <w:szCs w:val="16"/>
              </w:rPr>
            </w:pPr>
          </w:p>
        </w:tc>
        <w:tc>
          <w:tcPr>
            <w:tcW w:w="2508" w:type="dxa"/>
          </w:tcPr>
          <w:p w14:paraId="22BF1F60" w14:textId="77777777" w:rsidR="00CB7B73" w:rsidRPr="00CB7B73" w:rsidRDefault="00CB7B73" w:rsidP="00CB7B73">
            <w:pPr>
              <w:spacing w:before="60" w:after="60"/>
              <w:rPr>
                <w:rFonts w:ascii="Nobel" w:hAnsi="Nobel"/>
                <w:bCs/>
                <w:spacing w:val="5"/>
                <w:sz w:val="16"/>
                <w:szCs w:val="16"/>
              </w:rPr>
            </w:pPr>
          </w:p>
        </w:tc>
      </w:tr>
      <w:tr w:rsidR="00CB7B73" w:rsidRPr="00CB7B73" w14:paraId="24113C3B" w14:textId="77777777" w:rsidTr="00E90486">
        <w:tc>
          <w:tcPr>
            <w:tcW w:w="1271" w:type="dxa"/>
            <w:shd w:val="clear" w:color="auto" w:fill="F2F2F2" w:themeFill="background1" w:themeFillShade="F2"/>
          </w:tcPr>
          <w:p w14:paraId="7D5B358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2F2168D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department 1</w:t>
            </w:r>
          </w:p>
        </w:tc>
        <w:tc>
          <w:tcPr>
            <w:tcW w:w="2976" w:type="dxa"/>
          </w:tcPr>
          <w:p w14:paraId="2FBFD00E"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6C9D7BA8"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709DBC50"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6E4E32A2" w14:textId="77777777" w:rsidR="00CB7B73" w:rsidRPr="00CB7B73" w:rsidRDefault="00CB7B73" w:rsidP="00CB7B73">
            <w:pPr>
              <w:spacing w:before="60" w:after="60"/>
              <w:rPr>
                <w:rFonts w:ascii="Nobel" w:hAnsi="Nobel"/>
                <w:bCs/>
                <w:spacing w:val="5"/>
                <w:sz w:val="16"/>
                <w:szCs w:val="16"/>
              </w:rPr>
            </w:pPr>
          </w:p>
        </w:tc>
        <w:tc>
          <w:tcPr>
            <w:tcW w:w="2508" w:type="dxa"/>
          </w:tcPr>
          <w:p w14:paraId="48F96E82" w14:textId="77777777" w:rsidR="00CB7B73" w:rsidRPr="00CB7B73" w:rsidRDefault="00CB7B73" w:rsidP="00CB7B73">
            <w:pPr>
              <w:spacing w:before="60" w:after="60"/>
              <w:rPr>
                <w:rFonts w:ascii="Nobel" w:hAnsi="Nobel"/>
                <w:bCs/>
                <w:spacing w:val="5"/>
                <w:sz w:val="16"/>
                <w:szCs w:val="16"/>
              </w:rPr>
            </w:pPr>
          </w:p>
        </w:tc>
      </w:tr>
      <w:tr w:rsidR="00CB7B73" w:rsidRPr="00CB7B73" w14:paraId="74D6621A" w14:textId="77777777" w:rsidTr="00E90486">
        <w:tc>
          <w:tcPr>
            <w:tcW w:w="1271" w:type="dxa"/>
            <w:shd w:val="clear" w:color="auto" w:fill="F2F2F2" w:themeFill="background1" w:themeFillShade="F2"/>
          </w:tcPr>
          <w:p w14:paraId="44407674" w14:textId="5FF99FA2"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780D23DE"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Discussion among panel members</w:t>
            </w:r>
          </w:p>
        </w:tc>
        <w:tc>
          <w:tcPr>
            <w:tcW w:w="2976" w:type="dxa"/>
          </w:tcPr>
          <w:p w14:paraId="2B25F2C9" w14:textId="77777777" w:rsidR="00CB7B73" w:rsidRPr="00CB7B73" w:rsidRDefault="00CB7B73" w:rsidP="00CB7B73">
            <w:pPr>
              <w:spacing w:before="60" w:after="60"/>
              <w:rPr>
                <w:rFonts w:ascii="Nobel" w:hAnsi="Nobel"/>
                <w:bCs/>
                <w:spacing w:val="5"/>
                <w:sz w:val="16"/>
                <w:szCs w:val="16"/>
              </w:rPr>
            </w:pPr>
          </w:p>
        </w:tc>
        <w:tc>
          <w:tcPr>
            <w:tcW w:w="2977" w:type="dxa"/>
          </w:tcPr>
          <w:p w14:paraId="69DFDBAA" w14:textId="77777777" w:rsidR="00CB7B73" w:rsidRPr="00CB7B73" w:rsidRDefault="00CB7B73" w:rsidP="00CB7B73">
            <w:pPr>
              <w:spacing w:before="60" w:after="60"/>
              <w:rPr>
                <w:rFonts w:ascii="Nobel" w:hAnsi="Nobel"/>
                <w:bCs/>
                <w:spacing w:val="5"/>
                <w:sz w:val="16"/>
                <w:szCs w:val="16"/>
              </w:rPr>
            </w:pPr>
          </w:p>
        </w:tc>
        <w:tc>
          <w:tcPr>
            <w:tcW w:w="2508" w:type="dxa"/>
          </w:tcPr>
          <w:p w14:paraId="4BFAF002" w14:textId="77777777" w:rsidR="00CB7B73" w:rsidRPr="00CB7B73" w:rsidRDefault="00CB7B73" w:rsidP="00CB7B73">
            <w:pPr>
              <w:spacing w:before="60" w:after="60"/>
              <w:rPr>
                <w:rFonts w:ascii="Nobel" w:hAnsi="Nobel"/>
                <w:bCs/>
                <w:spacing w:val="5"/>
                <w:sz w:val="16"/>
                <w:szCs w:val="16"/>
              </w:rPr>
            </w:pPr>
          </w:p>
        </w:tc>
      </w:tr>
      <w:tr w:rsidR="00CB7B73" w:rsidRPr="00CB7B73" w14:paraId="112CCA7C" w14:textId="77777777" w:rsidTr="00E90486">
        <w:tc>
          <w:tcPr>
            <w:tcW w:w="1271" w:type="dxa"/>
            <w:shd w:val="clear" w:color="auto" w:fill="F2F2F2" w:themeFill="background1" w:themeFillShade="F2"/>
          </w:tcPr>
          <w:p w14:paraId="5F7E766E"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119244E3"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department 2</w:t>
            </w:r>
          </w:p>
        </w:tc>
        <w:tc>
          <w:tcPr>
            <w:tcW w:w="2976" w:type="dxa"/>
          </w:tcPr>
          <w:p w14:paraId="336973A9"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6F86E0E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246ED4D6"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4AE7E431" w14:textId="77777777" w:rsidR="00CB7B73" w:rsidRPr="00CB7B73" w:rsidRDefault="00CB7B73" w:rsidP="00CB7B73">
            <w:pPr>
              <w:spacing w:before="60" w:after="60"/>
              <w:rPr>
                <w:rFonts w:ascii="Nobel" w:hAnsi="Nobel"/>
                <w:bCs/>
                <w:spacing w:val="5"/>
                <w:sz w:val="16"/>
                <w:szCs w:val="16"/>
              </w:rPr>
            </w:pPr>
          </w:p>
        </w:tc>
        <w:tc>
          <w:tcPr>
            <w:tcW w:w="2508" w:type="dxa"/>
          </w:tcPr>
          <w:p w14:paraId="3D2A0C75" w14:textId="77777777" w:rsidR="00CB7B73" w:rsidRPr="00CB7B73" w:rsidRDefault="00CB7B73" w:rsidP="00CB7B73">
            <w:pPr>
              <w:spacing w:before="60" w:after="60"/>
              <w:rPr>
                <w:rFonts w:ascii="Nobel" w:hAnsi="Nobel"/>
                <w:bCs/>
                <w:spacing w:val="5"/>
                <w:sz w:val="16"/>
                <w:szCs w:val="16"/>
              </w:rPr>
            </w:pPr>
          </w:p>
        </w:tc>
      </w:tr>
      <w:tr w:rsidR="00CB7B73" w:rsidRPr="00CB7B73" w14:paraId="1DFF0811" w14:textId="77777777" w:rsidTr="00E90486">
        <w:tc>
          <w:tcPr>
            <w:tcW w:w="1271" w:type="dxa"/>
            <w:shd w:val="clear" w:color="auto" w:fill="F2F2F2" w:themeFill="background1" w:themeFillShade="F2"/>
          </w:tcPr>
          <w:p w14:paraId="7E60B2B0"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lastRenderedPageBreak/>
              <w:t>As necessary</w:t>
            </w:r>
          </w:p>
        </w:tc>
        <w:tc>
          <w:tcPr>
            <w:tcW w:w="3686" w:type="dxa"/>
          </w:tcPr>
          <w:p w14:paraId="5EB3FA41"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Wrap-up meeting among panel members and coffee</w:t>
            </w:r>
          </w:p>
        </w:tc>
        <w:tc>
          <w:tcPr>
            <w:tcW w:w="2976" w:type="dxa"/>
          </w:tcPr>
          <w:p w14:paraId="3994743E" w14:textId="77777777" w:rsidR="00CB7B73" w:rsidRPr="00CB7B73" w:rsidRDefault="00CB7B73" w:rsidP="00CB7B73">
            <w:pPr>
              <w:spacing w:before="60" w:after="60"/>
              <w:rPr>
                <w:rFonts w:ascii="Nobel" w:hAnsi="Nobel"/>
                <w:bCs/>
                <w:spacing w:val="5"/>
                <w:sz w:val="16"/>
                <w:szCs w:val="16"/>
              </w:rPr>
            </w:pPr>
          </w:p>
        </w:tc>
        <w:tc>
          <w:tcPr>
            <w:tcW w:w="2977" w:type="dxa"/>
          </w:tcPr>
          <w:p w14:paraId="0F3C4631" w14:textId="77777777" w:rsidR="00CB7B73" w:rsidRPr="00CB7B73" w:rsidRDefault="00CB7B73" w:rsidP="00CB7B73">
            <w:pPr>
              <w:spacing w:before="60" w:after="60"/>
              <w:rPr>
                <w:rFonts w:ascii="Nobel" w:hAnsi="Nobel"/>
                <w:bCs/>
                <w:spacing w:val="5"/>
                <w:sz w:val="16"/>
                <w:szCs w:val="16"/>
              </w:rPr>
            </w:pPr>
          </w:p>
        </w:tc>
        <w:tc>
          <w:tcPr>
            <w:tcW w:w="2508" w:type="dxa"/>
          </w:tcPr>
          <w:p w14:paraId="165D8D36" w14:textId="77777777" w:rsidR="00CB7B73" w:rsidRPr="00CB7B73" w:rsidRDefault="00CB7B73" w:rsidP="00CB7B73">
            <w:pPr>
              <w:spacing w:before="60" w:after="60"/>
              <w:rPr>
                <w:rFonts w:ascii="Nobel" w:hAnsi="Nobel"/>
                <w:bCs/>
                <w:spacing w:val="5"/>
                <w:sz w:val="16"/>
                <w:szCs w:val="16"/>
              </w:rPr>
            </w:pPr>
          </w:p>
        </w:tc>
      </w:tr>
      <w:tr w:rsidR="00CB7B73" w:rsidRPr="00CB7B73" w14:paraId="039067ED" w14:textId="77777777" w:rsidTr="00E90486">
        <w:tc>
          <w:tcPr>
            <w:tcW w:w="13418" w:type="dxa"/>
            <w:gridSpan w:val="5"/>
            <w:shd w:val="clear" w:color="auto" w:fill="5B9BD5" w:themeFill="accent1"/>
          </w:tcPr>
          <w:p w14:paraId="5BE53789" w14:textId="77777777" w:rsidR="00CB7B73" w:rsidRPr="000947E3" w:rsidRDefault="00CB7B73" w:rsidP="00CB7B73">
            <w:pPr>
              <w:spacing w:before="60" w:after="60"/>
              <w:jc w:val="center"/>
              <w:rPr>
                <w:rFonts w:ascii="Calibri" w:hAnsi="Calibri"/>
                <w:b/>
                <w:bCs/>
                <w:spacing w:val="5"/>
                <w:sz w:val="16"/>
                <w:szCs w:val="16"/>
              </w:rPr>
            </w:pPr>
            <w:r w:rsidRPr="000947E3">
              <w:rPr>
                <w:rFonts w:ascii="Calibri" w:hAnsi="Calibri"/>
                <w:b/>
                <w:bCs/>
                <w:color w:val="FFFFFF" w:themeColor="background1"/>
                <w:spacing w:val="5"/>
                <w:sz w:val="16"/>
                <w:szCs w:val="16"/>
              </w:rPr>
              <w:t>[DD.MM.YYYY]</w:t>
            </w:r>
          </w:p>
        </w:tc>
      </w:tr>
      <w:tr w:rsidR="00CB7B73" w:rsidRPr="00CB7B73" w14:paraId="56742ACD" w14:textId="77777777" w:rsidTr="00E90486">
        <w:tc>
          <w:tcPr>
            <w:tcW w:w="1271" w:type="dxa"/>
            <w:shd w:val="clear" w:color="auto" w:fill="F2F2F2" w:themeFill="background1" w:themeFillShade="F2"/>
          </w:tcPr>
          <w:p w14:paraId="55EFAAD1"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9.00-9.30</w:t>
            </w:r>
          </w:p>
        </w:tc>
        <w:tc>
          <w:tcPr>
            <w:tcW w:w="3686" w:type="dxa"/>
          </w:tcPr>
          <w:p w14:paraId="6678E4D9"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Review panel private meeting</w:t>
            </w:r>
          </w:p>
        </w:tc>
        <w:tc>
          <w:tcPr>
            <w:tcW w:w="2976" w:type="dxa"/>
          </w:tcPr>
          <w:p w14:paraId="46F03944" w14:textId="77777777" w:rsidR="00CB7B73" w:rsidRPr="00CB7B73" w:rsidRDefault="00CB7B73" w:rsidP="00CB7B73">
            <w:pPr>
              <w:spacing w:before="60" w:after="60"/>
              <w:rPr>
                <w:rFonts w:ascii="Nobel" w:hAnsi="Nobel"/>
                <w:bCs/>
                <w:spacing w:val="5"/>
                <w:sz w:val="16"/>
                <w:szCs w:val="16"/>
              </w:rPr>
            </w:pPr>
          </w:p>
        </w:tc>
        <w:tc>
          <w:tcPr>
            <w:tcW w:w="2977" w:type="dxa"/>
          </w:tcPr>
          <w:p w14:paraId="08D1B6C7" w14:textId="77777777" w:rsidR="00CB7B73" w:rsidRPr="00CB7B73" w:rsidRDefault="00CB7B73" w:rsidP="00CB7B73">
            <w:pPr>
              <w:spacing w:before="60" w:after="60"/>
              <w:rPr>
                <w:rFonts w:ascii="Nobel" w:hAnsi="Nobel"/>
                <w:bCs/>
                <w:spacing w:val="5"/>
                <w:sz w:val="16"/>
                <w:szCs w:val="16"/>
              </w:rPr>
            </w:pPr>
          </w:p>
        </w:tc>
        <w:tc>
          <w:tcPr>
            <w:tcW w:w="2508" w:type="dxa"/>
          </w:tcPr>
          <w:p w14:paraId="705DB84C" w14:textId="77777777" w:rsidR="00CB7B73" w:rsidRPr="00CB7B73" w:rsidRDefault="00CB7B73" w:rsidP="00CB7B73">
            <w:pPr>
              <w:spacing w:before="60" w:after="60"/>
              <w:rPr>
                <w:rFonts w:ascii="Nobel" w:hAnsi="Nobel"/>
                <w:bCs/>
                <w:spacing w:val="5"/>
                <w:sz w:val="16"/>
                <w:szCs w:val="16"/>
              </w:rPr>
            </w:pPr>
          </w:p>
        </w:tc>
      </w:tr>
      <w:tr w:rsidR="00CB7B73" w:rsidRPr="00CB7B73" w14:paraId="38BFAF98" w14:textId="77777777" w:rsidTr="00E90486">
        <w:tc>
          <w:tcPr>
            <w:tcW w:w="1271" w:type="dxa"/>
            <w:shd w:val="clear" w:color="auto" w:fill="F2F2F2" w:themeFill="background1" w:themeFillShade="F2"/>
          </w:tcPr>
          <w:p w14:paraId="419AE99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6F002E01" w14:textId="39A331C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ministry representatives</w:t>
            </w:r>
            <w:r w:rsidR="002C3451">
              <w:rPr>
                <w:rFonts w:ascii="Calibri" w:hAnsi="Calibri"/>
                <w:bCs/>
                <w:spacing w:val="5"/>
                <w:sz w:val="16"/>
                <w:szCs w:val="16"/>
              </w:rPr>
              <w:t xml:space="preserve"> (if applicable)</w:t>
            </w:r>
          </w:p>
        </w:tc>
        <w:tc>
          <w:tcPr>
            <w:tcW w:w="2976" w:type="dxa"/>
          </w:tcPr>
          <w:p w14:paraId="74F1C8A2"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7AAADAD2"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0799A0C1"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2BB8C656" w14:textId="77777777" w:rsidR="00CB7B73" w:rsidRPr="00CB7B73" w:rsidRDefault="00CB7B73" w:rsidP="00CB7B73">
            <w:pPr>
              <w:spacing w:before="60" w:after="60"/>
              <w:rPr>
                <w:rFonts w:ascii="Nobel" w:hAnsi="Nobel"/>
                <w:bCs/>
                <w:spacing w:val="5"/>
                <w:sz w:val="16"/>
                <w:szCs w:val="16"/>
              </w:rPr>
            </w:pPr>
          </w:p>
        </w:tc>
        <w:tc>
          <w:tcPr>
            <w:tcW w:w="2508" w:type="dxa"/>
          </w:tcPr>
          <w:p w14:paraId="6A9D89E3" w14:textId="77777777" w:rsidR="00CB7B73" w:rsidRPr="00CB7B73" w:rsidRDefault="00CB7B73" w:rsidP="00CB7B73">
            <w:pPr>
              <w:spacing w:before="60" w:after="60"/>
              <w:rPr>
                <w:rFonts w:ascii="Nobel" w:hAnsi="Nobel"/>
                <w:bCs/>
                <w:spacing w:val="5"/>
                <w:sz w:val="16"/>
                <w:szCs w:val="16"/>
              </w:rPr>
            </w:pPr>
          </w:p>
        </w:tc>
      </w:tr>
      <w:tr w:rsidR="00CB7B73" w:rsidRPr="00CB7B73" w14:paraId="440A7432" w14:textId="77777777" w:rsidTr="00E90486">
        <w:tc>
          <w:tcPr>
            <w:tcW w:w="1271" w:type="dxa"/>
            <w:shd w:val="clear" w:color="auto" w:fill="F2F2F2" w:themeFill="background1" w:themeFillShade="F2"/>
          </w:tcPr>
          <w:p w14:paraId="2CC023CD" w14:textId="066DFF1E"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 xml:space="preserve">minutes </w:t>
            </w:r>
          </w:p>
        </w:tc>
        <w:tc>
          <w:tcPr>
            <w:tcW w:w="3686" w:type="dxa"/>
          </w:tcPr>
          <w:p w14:paraId="622A312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Discussion among panel members </w:t>
            </w:r>
          </w:p>
        </w:tc>
        <w:tc>
          <w:tcPr>
            <w:tcW w:w="2976" w:type="dxa"/>
          </w:tcPr>
          <w:p w14:paraId="07ADBD62" w14:textId="77777777" w:rsidR="00CB7B73" w:rsidRPr="00CB7B73" w:rsidRDefault="00CB7B73" w:rsidP="00CB7B73">
            <w:pPr>
              <w:spacing w:before="60" w:after="60"/>
              <w:rPr>
                <w:rFonts w:ascii="Nobel" w:hAnsi="Nobel"/>
                <w:bCs/>
                <w:spacing w:val="5"/>
                <w:sz w:val="16"/>
                <w:szCs w:val="16"/>
              </w:rPr>
            </w:pPr>
          </w:p>
        </w:tc>
        <w:tc>
          <w:tcPr>
            <w:tcW w:w="2977" w:type="dxa"/>
          </w:tcPr>
          <w:p w14:paraId="2F46FBE5" w14:textId="77777777" w:rsidR="00CB7B73" w:rsidRPr="00CB7B73" w:rsidRDefault="00CB7B73" w:rsidP="00CB7B73">
            <w:pPr>
              <w:spacing w:before="60" w:after="60"/>
              <w:rPr>
                <w:rFonts w:ascii="Nobel" w:hAnsi="Nobel"/>
                <w:bCs/>
                <w:spacing w:val="5"/>
                <w:sz w:val="16"/>
                <w:szCs w:val="16"/>
              </w:rPr>
            </w:pPr>
          </w:p>
        </w:tc>
        <w:tc>
          <w:tcPr>
            <w:tcW w:w="2508" w:type="dxa"/>
          </w:tcPr>
          <w:p w14:paraId="513A48DF" w14:textId="77777777" w:rsidR="00CB7B73" w:rsidRPr="00CB7B73" w:rsidRDefault="00CB7B73" w:rsidP="00CB7B73">
            <w:pPr>
              <w:spacing w:before="60" w:after="60"/>
              <w:rPr>
                <w:rFonts w:ascii="Nobel" w:hAnsi="Nobel"/>
                <w:bCs/>
                <w:spacing w:val="5"/>
                <w:sz w:val="16"/>
                <w:szCs w:val="16"/>
              </w:rPr>
            </w:pPr>
          </w:p>
        </w:tc>
      </w:tr>
      <w:tr w:rsidR="00CB7B73" w:rsidRPr="00CB7B73" w14:paraId="543C1E25" w14:textId="77777777" w:rsidTr="00E90486">
        <w:tc>
          <w:tcPr>
            <w:tcW w:w="1271" w:type="dxa"/>
            <w:shd w:val="clear" w:color="auto" w:fill="F2F2F2" w:themeFill="background1" w:themeFillShade="F2"/>
          </w:tcPr>
          <w:p w14:paraId="60186C31"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23FB7F53"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heads of HEIs</w:t>
            </w:r>
          </w:p>
        </w:tc>
        <w:tc>
          <w:tcPr>
            <w:tcW w:w="2976" w:type="dxa"/>
          </w:tcPr>
          <w:p w14:paraId="02505FBC"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607554D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10446FA9"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2C7C6FAD" w14:textId="77777777" w:rsidR="00CB7B73" w:rsidRPr="00CB7B73" w:rsidRDefault="00CB7B73" w:rsidP="00CB7B73">
            <w:pPr>
              <w:spacing w:before="60" w:after="60"/>
              <w:rPr>
                <w:rFonts w:ascii="Nobel" w:hAnsi="Nobel"/>
                <w:bCs/>
                <w:spacing w:val="5"/>
                <w:sz w:val="16"/>
                <w:szCs w:val="16"/>
              </w:rPr>
            </w:pPr>
          </w:p>
        </w:tc>
        <w:tc>
          <w:tcPr>
            <w:tcW w:w="2508" w:type="dxa"/>
          </w:tcPr>
          <w:p w14:paraId="3CD50C0D" w14:textId="77777777" w:rsidR="00CB7B73" w:rsidRPr="00CB7B73" w:rsidRDefault="00CB7B73" w:rsidP="00CB7B73">
            <w:pPr>
              <w:spacing w:before="60" w:after="60"/>
              <w:rPr>
                <w:rFonts w:ascii="Nobel" w:hAnsi="Nobel"/>
                <w:bCs/>
                <w:spacing w:val="5"/>
                <w:sz w:val="16"/>
                <w:szCs w:val="16"/>
              </w:rPr>
            </w:pPr>
          </w:p>
        </w:tc>
      </w:tr>
      <w:tr w:rsidR="00CB7B73" w:rsidRPr="00CB7B73" w14:paraId="4533A8D7" w14:textId="77777777" w:rsidTr="00E90486">
        <w:tc>
          <w:tcPr>
            <w:tcW w:w="1271" w:type="dxa"/>
            <w:shd w:val="clear" w:color="auto" w:fill="F2F2F2" w:themeFill="background1" w:themeFillShade="F2"/>
          </w:tcPr>
          <w:p w14:paraId="215D5FF6" w14:textId="44E0DFA4"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16373723"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Discussion among panel members</w:t>
            </w:r>
          </w:p>
        </w:tc>
        <w:tc>
          <w:tcPr>
            <w:tcW w:w="2976" w:type="dxa"/>
          </w:tcPr>
          <w:p w14:paraId="5F4AFA3A" w14:textId="77777777" w:rsidR="00CB7B73" w:rsidRPr="00CB7B73" w:rsidRDefault="00CB7B73" w:rsidP="00CB7B73">
            <w:pPr>
              <w:spacing w:before="60" w:after="60"/>
              <w:rPr>
                <w:rFonts w:ascii="Nobel" w:hAnsi="Nobel"/>
                <w:bCs/>
                <w:spacing w:val="5"/>
                <w:sz w:val="16"/>
                <w:szCs w:val="16"/>
              </w:rPr>
            </w:pPr>
          </w:p>
        </w:tc>
        <w:tc>
          <w:tcPr>
            <w:tcW w:w="2977" w:type="dxa"/>
          </w:tcPr>
          <w:p w14:paraId="5A6E6BF8" w14:textId="77777777" w:rsidR="00CB7B73" w:rsidRPr="00CB7B73" w:rsidRDefault="00CB7B73" w:rsidP="00CB7B73">
            <w:pPr>
              <w:spacing w:before="60" w:after="60"/>
              <w:rPr>
                <w:rFonts w:ascii="Nobel" w:hAnsi="Nobel"/>
                <w:bCs/>
                <w:spacing w:val="5"/>
                <w:sz w:val="16"/>
                <w:szCs w:val="16"/>
              </w:rPr>
            </w:pPr>
          </w:p>
        </w:tc>
        <w:tc>
          <w:tcPr>
            <w:tcW w:w="2508" w:type="dxa"/>
          </w:tcPr>
          <w:p w14:paraId="5930EE52" w14:textId="77777777" w:rsidR="00CB7B73" w:rsidRPr="00CB7B73" w:rsidRDefault="00CB7B73" w:rsidP="00CB7B73">
            <w:pPr>
              <w:spacing w:before="60" w:after="60"/>
              <w:rPr>
                <w:rFonts w:ascii="Nobel" w:hAnsi="Nobel"/>
                <w:bCs/>
                <w:spacing w:val="5"/>
                <w:sz w:val="16"/>
                <w:szCs w:val="16"/>
              </w:rPr>
            </w:pPr>
          </w:p>
        </w:tc>
      </w:tr>
      <w:tr w:rsidR="00CB7B73" w:rsidRPr="00CB7B73" w14:paraId="3D624B02" w14:textId="77777777" w:rsidTr="00E90486">
        <w:tc>
          <w:tcPr>
            <w:tcW w:w="1271" w:type="dxa"/>
            <w:shd w:val="clear" w:color="auto" w:fill="F2F2F2" w:themeFill="background1" w:themeFillShade="F2"/>
          </w:tcPr>
          <w:p w14:paraId="69E10CE8"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79B9011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Meeting with representatives from the reviewers’ pool </w:t>
            </w:r>
          </w:p>
        </w:tc>
        <w:tc>
          <w:tcPr>
            <w:tcW w:w="2976" w:type="dxa"/>
          </w:tcPr>
          <w:p w14:paraId="496B9CE8"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406F4A1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087B58F0"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7F0FA236" w14:textId="77777777" w:rsidR="00CB7B73" w:rsidRPr="00CB7B73" w:rsidRDefault="00CB7B73" w:rsidP="00CB7B73">
            <w:pPr>
              <w:spacing w:before="60" w:after="60"/>
              <w:rPr>
                <w:rFonts w:ascii="Nobel" w:hAnsi="Nobel"/>
                <w:bCs/>
                <w:spacing w:val="5"/>
                <w:sz w:val="16"/>
                <w:szCs w:val="16"/>
              </w:rPr>
            </w:pPr>
          </w:p>
        </w:tc>
        <w:tc>
          <w:tcPr>
            <w:tcW w:w="2508" w:type="dxa"/>
          </w:tcPr>
          <w:p w14:paraId="15CEE635" w14:textId="77777777" w:rsidR="00CB7B73" w:rsidRPr="00CB7B73" w:rsidRDefault="00CB7B73" w:rsidP="00CB7B73">
            <w:pPr>
              <w:spacing w:before="60" w:after="60"/>
              <w:rPr>
                <w:rFonts w:ascii="Nobel" w:hAnsi="Nobel"/>
                <w:bCs/>
                <w:spacing w:val="5"/>
                <w:sz w:val="16"/>
                <w:szCs w:val="16"/>
              </w:rPr>
            </w:pPr>
          </w:p>
        </w:tc>
      </w:tr>
      <w:tr w:rsidR="00CB7B73" w:rsidRPr="00CB7B73" w14:paraId="1C587A38" w14:textId="77777777" w:rsidTr="00E90486">
        <w:tc>
          <w:tcPr>
            <w:tcW w:w="1271" w:type="dxa"/>
            <w:shd w:val="clear" w:color="auto" w:fill="F2F2F2" w:themeFill="background1" w:themeFillShade="F2"/>
          </w:tcPr>
          <w:p w14:paraId="7EE457B3" w14:textId="01F063D5"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60</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1905754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Lunch</w:t>
            </w:r>
          </w:p>
        </w:tc>
        <w:tc>
          <w:tcPr>
            <w:tcW w:w="2976" w:type="dxa"/>
          </w:tcPr>
          <w:p w14:paraId="0170D307" w14:textId="77777777" w:rsidR="00CB7B73" w:rsidRPr="00CB7B73" w:rsidRDefault="00CB7B73" w:rsidP="00CB7B73">
            <w:pPr>
              <w:spacing w:before="60" w:after="60"/>
              <w:rPr>
                <w:rFonts w:ascii="Nobel" w:hAnsi="Nobel"/>
                <w:bCs/>
                <w:spacing w:val="5"/>
                <w:sz w:val="16"/>
                <w:szCs w:val="16"/>
              </w:rPr>
            </w:pPr>
          </w:p>
        </w:tc>
        <w:tc>
          <w:tcPr>
            <w:tcW w:w="2977" w:type="dxa"/>
          </w:tcPr>
          <w:p w14:paraId="605C69CA" w14:textId="77777777" w:rsidR="00CB7B73" w:rsidRPr="00CB7B73" w:rsidRDefault="00CB7B73" w:rsidP="00CB7B73">
            <w:pPr>
              <w:spacing w:before="60" w:after="60"/>
              <w:rPr>
                <w:rFonts w:ascii="Nobel" w:hAnsi="Nobel"/>
                <w:bCs/>
                <w:spacing w:val="5"/>
                <w:sz w:val="16"/>
                <w:szCs w:val="16"/>
              </w:rPr>
            </w:pPr>
          </w:p>
        </w:tc>
        <w:tc>
          <w:tcPr>
            <w:tcW w:w="2508" w:type="dxa"/>
          </w:tcPr>
          <w:p w14:paraId="545357B4" w14:textId="77777777" w:rsidR="00CB7B73" w:rsidRPr="00CB7B73" w:rsidRDefault="00CB7B73" w:rsidP="00CB7B73">
            <w:pPr>
              <w:spacing w:before="60" w:after="60"/>
              <w:rPr>
                <w:rFonts w:ascii="Nobel" w:hAnsi="Nobel"/>
                <w:bCs/>
                <w:spacing w:val="5"/>
                <w:sz w:val="16"/>
                <w:szCs w:val="16"/>
              </w:rPr>
            </w:pPr>
          </w:p>
        </w:tc>
      </w:tr>
      <w:tr w:rsidR="00CB7B73" w:rsidRPr="00CB7B73" w14:paraId="103C7F30" w14:textId="77777777" w:rsidTr="00E90486">
        <w:tc>
          <w:tcPr>
            <w:tcW w:w="1271" w:type="dxa"/>
            <w:shd w:val="clear" w:color="auto" w:fill="F2F2F2" w:themeFill="background1" w:themeFillShade="F2"/>
          </w:tcPr>
          <w:p w14:paraId="09558A6B"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31ABD6B5"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employer representatives</w:t>
            </w:r>
          </w:p>
        </w:tc>
        <w:tc>
          <w:tcPr>
            <w:tcW w:w="2976" w:type="dxa"/>
          </w:tcPr>
          <w:p w14:paraId="28589B32"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6A46A4E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333126A8"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7FA4D4B8" w14:textId="77777777" w:rsidR="00CB7B73" w:rsidRPr="00CB7B73" w:rsidRDefault="00CB7B73" w:rsidP="00CB7B73">
            <w:pPr>
              <w:spacing w:before="60" w:after="60"/>
              <w:rPr>
                <w:rFonts w:ascii="Nobel" w:hAnsi="Nobel"/>
                <w:bCs/>
                <w:spacing w:val="5"/>
                <w:sz w:val="16"/>
                <w:szCs w:val="16"/>
              </w:rPr>
            </w:pPr>
          </w:p>
        </w:tc>
        <w:tc>
          <w:tcPr>
            <w:tcW w:w="2508" w:type="dxa"/>
          </w:tcPr>
          <w:p w14:paraId="718180F1" w14:textId="77777777" w:rsidR="00CB7B73" w:rsidRPr="00CB7B73" w:rsidRDefault="00CB7B73" w:rsidP="00CB7B73">
            <w:pPr>
              <w:spacing w:before="60" w:after="60"/>
              <w:rPr>
                <w:rFonts w:ascii="Nobel" w:hAnsi="Nobel"/>
                <w:bCs/>
                <w:spacing w:val="5"/>
                <w:sz w:val="16"/>
                <w:szCs w:val="16"/>
              </w:rPr>
            </w:pPr>
          </w:p>
        </w:tc>
      </w:tr>
      <w:tr w:rsidR="00CB7B73" w:rsidRPr="00CB7B73" w14:paraId="691CE462" w14:textId="77777777" w:rsidTr="00E90486">
        <w:tc>
          <w:tcPr>
            <w:tcW w:w="1271" w:type="dxa"/>
            <w:shd w:val="clear" w:color="auto" w:fill="F2F2F2" w:themeFill="background1" w:themeFillShade="F2"/>
          </w:tcPr>
          <w:p w14:paraId="7BE7FB9F" w14:textId="7E32A044" w:rsidR="00CB7B73" w:rsidRPr="00CB7B73" w:rsidRDefault="000203F4" w:rsidP="00CB7B73">
            <w:pPr>
              <w:spacing w:before="60" w:after="60"/>
              <w:rPr>
                <w:rFonts w:ascii="Calibri" w:hAnsi="Calibri"/>
                <w:bCs/>
                <w:spacing w:val="5"/>
                <w:sz w:val="16"/>
                <w:szCs w:val="16"/>
              </w:rPr>
            </w:pPr>
            <w:r>
              <w:rPr>
                <w:rFonts w:ascii="Calibri" w:hAnsi="Calibri"/>
                <w:bCs/>
                <w:spacing w:val="5"/>
                <w:sz w:val="16"/>
                <w:szCs w:val="16"/>
              </w:rPr>
              <w:t>15</w:t>
            </w:r>
            <w:r w:rsidRPr="00CB7B73">
              <w:rPr>
                <w:rFonts w:ascii="Calibri" w:hAnsi="Calibri"/>
                <w:bCs/>
                <w:spacing w:val="5"/>
                <w:sz w:val="16"/>
                <w:szCs w:val="16"/>
              </w:rPr>
              <w:t xml:space="preserve"> </w:t>
            </w:r>
            <w:r w:rsidR="00CB7B73" w:rsidRPr="00CB7B73">
              <w:rPr>
                <w:rFonts w:ascii="Calibri" w:hAnsi="Calibri"/>
                <w:bCs/>
                <w:spacing w:val="5"/>
                <w:sz w:val="16"/>
                <w:szCs w:val="16"/>
              </w:rPr>
              <w:t>minutes</w:t>
            </w:r>
          </w:p>
        </w:tc>
        <w:tc>
          <w:tcPr>
            <w:tcW w:w="3686" w:type="dxa"/>
          </w:tcPr>
          <w:p w14:paraId="0DAD02E4"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Discussion among panel members</w:t>
            </w:r>
          </w:p>
        </w:tc>
        <w:tc>
          <w:tcPr>
            <w:tcW w:w="2976" w:type="dxa"/>
          </w:tcPr>
          <w:p w14:paraId="4154AFAF" w14:textId="77777777" w:rsidR="00CB7B73" w:rsidRPr="00CB7B73" w:rsidRDefault="00CB7B73" w:rsidP="00CB7B73">
            <w:pPr>
              <w:spacing w:before="60" w:after="60"/>
              <w:rPr>
                <w:rFonts w:ascii="Nobel" w:hAnsi="Nobel"/>
                <w:bCs/>
                <w:spacing w:val="5"/>
                <w:sz w:val="16"/>
                <w:szCs w:val="16"/>
              </w:rPr>
            </w:pPr>
          </w:p>
        </w:tc>
        <w:tc>
          <w:tcPr>
            <w:tcW w:w="2977" w:type="dxa"/>
          </w:tcPr>
          <w:p w14:paraId="68E491A8" w14:textId="77777777" w:rsidR="00CB7B73" w:rsidRPr="00CB7B73" w:rsidRDefault="00CB7B73" w:rsidP="00CB7B73">
            <w:pPr>
              <w:spacing w:before="60" w:after="60"/>
              <w:rPr>
                <w:rFonts w:ascii="Nobel" w:hAnsi="Nobel"/>
                <w:bCs/>
                <w:spacing w:val="5"/>
                <w:sz w:val="16"/>
                <w:szCs w:val="16"/>
              </w:rPr>
            </w:pPr>
          </w:p>
        </w:tc>
        <w:tc>
          <w:tcPr>
            <w:tcW w:w="2508" w:type="dxa"/>
          </w:tcPr>
          <w:p w14:paraId="23B4C601" w14:textId="77777777" w:rsidR="00CB7B73" w:rsidRPr="00CB7B73" w:rsidRDefault="00CB7B73" w:rsidP="00CB7B73">
            <w:pPr>
              <w:spacing w:before="60" w:after="60"/>
              <w:rPr>
                <w:rFonts w:ascii="Nobel" w:hAnsi="Nobel"/>
                <w:bCs/>
                <w:spacing w:val="5"/>
                <w:sz w:val="16"/>
                <w:szCs w:val="16"/>
              </w:rPr>
            </w:pPr>
          </w:p>
        </w:tc>
      </w:tr>
      <w:tr w:rsidR="00CB7B73" w:rsidRPr="00CB7B73" w14:paraId="050C2561" w14:textId="77777777" w:rsidTr="00E90486">
        <w:tc>
          <w:tcPr>
            <w:tcW w:w="1271" w:type="dxa"/>
            <w:shd w:val="clear" w:color="auto" w:fill="F2F2F2" w:themeFill="background1" w:themeFillShade="F2"/>
          </w:tcPr>
          <w:p w14:paraId="14728382"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45 minutes</w:t>
            </w:r>
          </w:p>
        </w:tc>
        <w:tc>
          <w:tcPr>
            <w:tcW w:w="3686" w:type="dxa"/>
          </w:tcPr>
          <w:p w14:paraId="082BC80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Meeting with student representatives</w:t>
            </w:r>
          </w:p>
        </w:tc>
        <w:tc>
          <w:tcPr>
            <w:tcW w:w="2976" w:type="dxa"/>
          </w:tcPr>
          <w:p w14:paraId="12A5780E"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1, title</w:t>
            </w:r>
          </w:p>
          <w:p w14:paraId="70FB7DC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Name 2, title</w:t>
            </w:r>
          </w:p>
          <w:p w14:paraId="7B166E66" w14:textId="77777777" w:rsidR="00CB7B73" w:rsidRPr="00CB7B73" w:rsidRDefault="00CB7B73" w:rsidP="00CB7B73">
            <w:pPr>
              <w:spacing w:before="60" w:after="60"/>
              <w:rPr>
                <w:rFonts w:ascii="Nobel" w:hAnsi="Nobel"/>
                <w:bCs/>
                <w:spacing w:val="5"/>
                <w:sz w:val="16"/>
                <w:szCs w:val="16"/>
              </w:rPr>
            </w:pPr>
            <w:r w:rsidRPr="00CB7B73">
              <w:rPr>
                <w:rFonts w:ascii="Calibri" w:hAnsi="Calibri"/>
                <w:bCs/>
                <w:spacing w:val="5"/>
                <w:sz w:val="16"/>
                <w:szCs w:val="16"/>
              </w:rPr>
              <w:t>Name 3, title</w:t>
            </w:r>
          </w:p>
        </w:tc>
        <w:tc>
          <w:tcPr>
            <w:tcW w:w="2977" w:type="dxa"/>
          </w:tcPr>
          <w:p w14:paraId="2696372B" w14:textId="77777777" w:rsidR="00CB7B73" w:rsidRPr="00CB7B73" w:rsidRDefault="00CB7B73" w:rsidP="00CB7B73">
            <w:pPr>
              <w:spacing w:before="60" w:after="60"/>
              <w:rPr>
                <w:rFonts w:ascii="Nobel" w:hAnsi="Nobel"/>
                <w:bCs/>
                <w:spacing w:val="5"/>
                <w:sz w:val="16"/>
                <w:szCs w:val="16"/>
              </w:rPr>
            </w:pPr>
          </w:p>
        </w:tc>
        <w:tc>
          <w:tcPr>
            <w:tcW w:w="2508" w:type="dxa"/>
          </w:tcPr>
          <w:p w14:paraId="6BCF26B0" w14:textId="77777777" w:rsidR="00CB7B73" w:rsidRPr="00CB7B73" w:rsidRDefault="00CB7B73" w:rsidP="00CB7B73">
            <w:pPr>
              <w:spacing w:before="60" w:after="60"/>
              <w:rPr>
                <w:rFonts w:ascii="Nobel" w:hAnsi="Nobel"/>
                <w:bCs/>
                <w:spacing w:val="5"/>
                <w:sz w:val="16"/>
                <w:szCs w:val="16"/>
              </w:rPr>
            </w:pPr>
          </w:p>
        </w:tc>
      </w:tr>
      <w:tr w:rsidR="00CB7B73" w:rsidRPr="00CB7B73" w14:paraId="08857D82" w14:textId="77777777" w:rsidTr="00E90486">
        <w:tc>
          <w:tcPr>
            <w:tcW w:w="1271" w:type="dxa"/>
            <w:shd w:val="clear" w:color="auto" w:fill="F2F2F2" w:themeFill="background1" w:themeFillShade="F2"/>
          </w:tcPr>
          <w:p w14:paraId="3E029C08"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as necessary</w:t>
            </w:r>
          </w:p>
        </w:tc>
        <w:tc>
          <w:tcPr>
            <w:tcW w:w="3686" w:type="dxa"/>
          </w:tcPr>
          <w:p w14:paraId="0528B5AD"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Wrap-up meeting among panel members and coffee</w:t>
            </w:r>
          </w:p>
        </w:tc>
        <w:tc>
          <w:tcPr>
            <w:tcW w:w="2976" w:type="dxa"/>
          </w:tcPr>
          <w:p w14:paraId="05CE6E5D" w14:textId="77777777" w:rsidR="00CB7B73" w:rsidRPr="00CB7B73" w:rsidRDefault="00CB7B73" w:rsidP="00CB7B73">
            <w:pPr>
              <w:spacing w:before="60" w:after="60"/>
              <w:rPr>
                <w:rFonts w:ascii="Nobel" w:hAnsi="Nobel"/>
                <w:bCs/>
                <w:spacing w:val="5"/>
                <w:sz w:val="16"/>
                <w:szCs w:val="16"/>
              </w:rPr>
            </w:pPr>
          </w:p>
        </w:tc>
        <w:tc>
          <w:tcPr>
            <w:tcW w:w="2977" w:type="dxa"/>
          </w:tcPr>
          <w:p w14:paraId="5B6CA852" w14:textId="77777777" w:rsidR="00CB7B73" w:rsidRPr="00CB7B73" w:rsidRDefault="00CB7B73" w:rsidP="00CB7B73">
            <w:pPr>
              <w:spacing w:before="60" w:after="60"/>
              <w:rPr>
                <w:rFonts w:ascii="Nobel" w:hAnsi="Nobel"/>
                <w:bCs/>
                <w:spacing w:val="5"/>
                <w:sz w:val="16"/>
                <w:szCs w:val="16"/>
              </w:rPr>
            </w:pPr>
          </w:p>
        </w:tc>
        <w:tc>
          <w:tcPr>
            <w:tcW w:w="2508" w:type="dxa"/>
          </w:tcPr>
          <w:p w14:paraId="72823704" w14:textId="77777777" w:rsidR="00CB7B73" w:rsidRPr="00CB7B73" w:rsidRDefault="00CB7B73" w:rsidP="00CB7B73">
            <w:pPr>
              <w:spacing w:before="60" w:after="60"/>
              <w:rPr>
                <w:rFonts w:ascii="Nobel" w:hAnsi="Nobel"/>
                <w:bCs/>
                <w:spacing w:val="5"/>
                <w:sz w:val="16"/>
                <w:szCs w:val="16"/>
              </w:rPr>
            </w:pPr>
          </w:p>
        </w:tc>
      </w:tr>
      <w:tr w:rsidR="00CB7B73" w:rsidRPr="00CB7B73" w14:paraId="3BD63C4F" w14:textId="77777777" w:rsidTr="00E90486">
        <w:tc>
          <w:tcPr>
            <w:tcW w:w="13418" w:type="dxa"/>
            <w:gridSpan w:val="5"/>
            <w:shd w:val="clear" w:color="auto" w:fill="5B9BD5"/>
          </w:tcPr>
          <w:p w14:paraId="042C8AD2" w14:textId="77777777" w:rsidR="00CB7B73" w:rsidRPr="000947E3" w:rsidRDefault="00CB7B73" w:rsidP="00CB7B73">
            <w:pPr>
              <w:spacing w:before="60" w:after="60"/>
              <w:jc w:val="center"/>
              <w:rPr>
                <w:rFonts w:ascii="Calibri" w:hAnsi="Calibri"/>
                <w:b/>
                <w:bCs/>
                <w:spacing w:val="5"/>
                <w:sz w:val="16"/>
                <w:szCs w:val="16"/>
              </w:rPr>
            </w:pPr>
            <w:r w:rsidRPr="000947E3">
              <w:rPr>
                <w:rFonts w:ascii="Calibri" w:hAnsi="Calibri"/>
                <w:b/>
                <w:bCs/>
                <w:color w:val="FFFFFF" w:themeColor="background1"/>
                <w:spacing w:val="5"/>
                <w:sz w:val="16"/>
                <w:szCs w:val="16"/>
              </w:rPr>
              <w:t>[DD.MM.YYYY]</w:t>
            </w:r>
          </w:p>
        </w:tc>
      </w:tr>
      <w:tr w:rsidR="00CB7B73" w:rsidRPr="00CB7B73" w14:paraId="33E0FC66" w14:textId="77777777" w:rsidTr="00E90486">
        <w:tc>
          <w:tcPr>
            <w:tcW w:w="1271" w:type="dxa"/>
            <w:shd w:val="clear" w:color="auto" w:fill="F2F2F2" w:themeFill="background1" w:themeFillShade="F2"/>
          </w:tcPr>
          <w:p w14:paraId="24D46803"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9.00-10.00</w:t>
            </w:r>
          </w:p>
        </w:tc>
        <w:tc>
          <w:tcPr>
            <w:tcW w:w="3686" w:type="dxa"/>
          </w:tcPr>
          <w:p w14:paraId="03A6EF3E"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Morning meeting among panel members to agree on final lines of enquiry </w:t>
            </w:r>
          </w:p>
        </w:tc>
        <w:tc>
          <w:tcPr>
            <w:tcW w:w="2976" w:type="dxa"/>
          </w:tcPr>
          <w:p w14:paraId="3634E12F" w14:textId="77777777" w:rsidR="00CB7B73" w:rsidRPr="00CB7B73" w:rsidRDefault="00CB7B73" w:rsidP="00CB7B73">
            <w:pPr>
              <w:spacing w:before="60" w:after="60"/>
              <w:rPr>
                <w:rFonts w:ascii="Nobel" w:hAnsi="Nobel"/>
                <w:bCs/>
                <w:spacing w:val="5"/>
                <w:sz w:val="16"/>
                <w:szCs w:val="16"/>
              </w:rPr>
            </w:pPr>
          </w:p>
        </w:tc>
        <w:tc>
          <w:tcPr>
            <w:tcW w:w="2977" w:type="dxa"/>
          </w:tcPr>
          <w:p w14:paraId="25AFA2BD" w14:textId="77777777" w:rsidR="00CB7B73" w:rsidRPr="00CB7B73" w:rsidRDefault="00CB7B73" w:rsidP="00CB7B73">
            <w:pPr>
              <w:spacing w:before="60" w:after="60"/>
              <w:rPr>
                <w:rFonts w:ascii="Nobel" w:hAnsi="Nobel"/>
                <w:bCs/>
                <w:spacing w:val="5"/>
                <w:sz w:val="16"/>
                <w:szCs w:val="16"/>
              </w:rPr>
            </w:pPr>
          </w:p>
        </w:tc>
        <w:tc>
          <w:tcPr>
            <w:tcW w:w="2508" w:type="dxa"/>
          </w:tcPr>
          <w:p w14:paraId="5E02FE41" w14:textId="77777777" w:rsidR="00CB7B73" w:rsidRPr="00CB7B73" w:rsidRDefault="00CB7B73" w:rsidP="00CB7B73">
            <w:pPr>
              <w:spacing w:before="60" w:after="60"/>
              <w:rPr>
                <w:rFonts w:ascii="Nobel" w:hAnsi="Nobel"/>
                <w:bCs/>
                <w:spacing w:val="5"/>
                <w:sz w:val="16"/>
                <w:szCs w:val="16"/>
              </w:rPr>
            </w:pPr>
          </w:p>
        </w:tc>
      </w:tr>
      <w:tr w:rsidR="00CB7B73" w:rsidRPr="00CB7B73" w14:paraId="6CBB5241" w14:textId="77777777" w:rsidTr="00E90486">
        <w:tc>
          <w:tcPr>
            <w:tcW w:w="1271" w:type="dxa"/>
            <w:shd w:val="clear" w:color="auto" w:fill="F2F2F2" w:themeFill="background1" w:themeFillShade="F2"/>
          </w:tcPr>
          <w:p w14:paraId="593FA76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60 minutes</w:t>
            </w:r>
          </w:p>
        </w:tc>
        <w:tc>
          <w:tcPr>
            <w:tcW w:w="3686" w:type="dxa"/>
          </w:tcPr>
          <w:p w14:paraId="7A05E5CB" w14:textId="0A949017" w:rsidR="00CB7B73" w:rsidRPr="00CB7B73" w:rsidRDefault="00CB7B73" w:rsidP="007651FC">
            <w:pPr>
              <w:spacing w:before="60" w:after="60"/>
              <w:rPr>
                <w:rFonts w:ascii="Calibri" w:hAnsi="Calibri"/>
                <w:bCs/>
                <w:spacing w:val="5"/>
                <w:sz w:val="16"/>
                <w:szCs w:val="16"/>
              </w:rPr>
            </w:pPr>
            <w:r w:rsidRPr="00CB7B73">
              <w:rPr>
                <w:rFonts w:ascii="Calibri" w:hAnsi="Calibri"/>
                <w:bCs/>
                <w:spacing w:val="5"/>
                <w:sz w:val="16"/>
                <w:szCs w:val="16"/>
              </w:rPr>
              <w:t>Meeting with CEO</w:t>
            </w:r>
            <w:r w:rsidR="000203F4">
              <w:rPr>
                <w:rFonts w:ascii="Calibri" w:hAnsi="Calibri"/>
                <w:bCs/>
                <w:spacing w:val="5"/>
                <w:sz w:val="16"/>
                <w:szCs w:val="16"/>
              </w:rPr>
              <w:t>/self-a</w:t>
            </w:r>
            <w:r w:rsidR="007651FC">
              <w:rPr>
                <w:rFonts w:ascii="Calibri" w:hAnsi="Calibri"/>
                <w:bCs/>
                <w:spacing w:val="5"/>
                <w:sz w:val="16"/>
                <w:szCs w:val="16"/>
              </w:rPr>
              <w:t>ssessment</w:t>
            </w:r>
            <w:r w:rsidR="000203F4">
              <w:rPr>
                <w:rFonts w:ascii="Calibri" w:hAnsi="Calibri"/>
                <w:bCs/>
                <w:spacing w:val="5"/>
                <w:sz w:val="16"/>
                <w:szCs w:val="16"/>
              </w:rPr>
              <w:t xml:space="preserve"> group</w:t>
            </w:r>
            <w:r w:rsidRPr="00CB7B73">
              <w:rPr>
                <w:rFonts w:ascii="Calibri" w:hAnsi="Calibri"/>
                <w:bCs/>
                <w:spacing w:val="5"/>
                <w:sz w:val="16"/>
                <w:szCs w:val="16"/>
              </w:rPr>
              <w:t xml:space="preserve"> to clarify any pending issues</w:t>
            </w:r>
          </w:p>
        </w:tc>
        <w:tc>
          <w:tcPr>
            <w:tcW w:w="2976" w:type="dxa"/>
          </w:tcPr>
          <w:p w14:paraId="4F4D929C" w14:textId="77777777" w:rsidR="00CB7B73" w:rsidRPr="00CB7B73" w:rsidRDefault="00CB7B73" w:rsidP="00CB7B73">
            <w:pPr>
              <w:spacing w:before="60" w:after="60"/>
              <w:rPr>
                <w:rFonts w:ascii="Nobel" w:hAnsi="Nobel"/>
                <w:bCs/>
                <w:spacing w:val="5"/>
                <w:sz w:val="16"/>
                <w:szCs w:val="16"/>
              </w:rPr>
            </w:pPr>
          </w:p>
        </w:tc>
        <w:tc>
          <w:tcPr>
            <w:tcW w:w="2977" w:type="dxa"/>
          </w:tcPr>
          <w:p w14:paraId="6DFE39DE" w14:textId="77777777" w:rsidR="00CB7B73" w:rsidRPr="00CB7B73" w:rsidRDefault="00CB7B73" w:rsidP="00CB7B73">
            <w:pPr>
              <w:spacing w:before="60" w:after="60"/>
              <w:rPr>
                <w:rFonts w:ascii="Nobel" w:hAnsi="Nobel"/>
                <w:bCs/>
                <w:spacing w:val="5"/>
                <w:sz w:val="16"/>
                <w:szCs w:val="16"/>
              </w:rPr>
            </w:pPr>
          </w:p>
        </w:tc>
        <w:tc>
          <w:tcPr>
            <w:tcW w:w="2508" w:type="dxa"/>
          </w:tcPr>
          <w:p w14:paraId="4CFEF9A0" w14:textId="77777777" w:rsidR="00CB7B73" w:rsidRPr="00CB7B73" w:rsidRDefault="00CB7B73" w:rsidP="00CB7B73">
            <w:pPr>
              <w:spacing w:before="60" w:after="60"/>
              <w:rPr>
                <w:rFonts w:ascii="Nobel" w:hAnsi="Nobel"/>
                <w:bCs/>
                <w:spacing w:val="5"/>
                <w:sz w:val="16"/>
                <w:szCs w:val="16"/>
              </w:rPr>
            </w:pPr>
          </w:p>
        </w:tc>
      </w:tr>
      <w:tr w:rsidR="00CB7B73" w:rsidRPr="00CB7B73" w14:paraId="5D079A42" w14:textId="77777777" w:rsidTr="00E90486">
        <w:tc>
          <w:tcPr>
            <w:tcW w:w="1271" w:type="dxa"/>
            <w:shd w:val="clear" w:color="auto" w:fill="F2F2F2" w:themeFill="background1" w:themeFillShade="F2"/>
          </w:tcPr>
          <w:p w14:paraId="694F6D5D"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lastRenderedPageBreak/>
              <w:t xml:space="preserve">90 minutes </w:t>
            </w:r>
          </w:p>
        </w:tc>
        <w:tc>
          <w:tcPr>
            <w:tcW w:w="3686" w:type="dxa"/>
          </w:tcPr>
          <w:p w14:paraId="27237C67"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Private meeting among panel members to agree on the main findings </w:t>
            </w:r>
          </w:p>
        </w:tc>
        <w:tc>
          <w:tcPr>
            <w:tcW w:w="2976" w:type="dxa"/>
          </w:tcPr>
          <w:p w14:paraId="17683950" w14:textId="77777777" w:rsidR="00CB7B73" w:rsidRPr="00CB7B73" w:rsidRDefault="00CB7B73" w:rsidP="00CB7B73">
            <w:pPr>
              <w:spacing w:before="60" w:after="60"/>
              <w:rPr>
                <w:rFonts w:ascii="Nobel" w:hAnsi="Nobel"/>
                <w:bCs/>
                <w:spacing w:val="5"/>
                <w:sz w:val="16"/>
                <w:szCs w:val="16"/>
              </w:rPr>
            </w:pPr>
          </w:p>
        </w:tc>
        <w:tc>
          <w:tcPr>
            <w:tcW w:w="2977" w:type="dxa"/>
          </w:tcPr>
          <w:p w14:paraId="146B66E4" w14:textId="77777777" w:rsidR="00CB7B73" w:rsidRPr="00CB7B73" w:rsidRDefault="00CB7B73" w:rsidP="00CB7B73">
            <w:pPr>
              <w:spacing w:before="60" w:after="60"/>
              <w:rPr>
                <w:rFonts w:ascii="Nobel" w:hAnsi="Nobel"/>
                <w:bCs/>
                <w:spacing w:val="5"/>
                <w:sz w:val="16"/>
                <w:szCs w:val="16"/>
              </w:rPr>
            </w:pPr>
          </w:p>
        </w:tc>
        <w:tc>
          <w:tcPr>
            <w:tcW w:w="2508" w:type="dxa"/>
          </w:tcPr>
          <w:p w14:paraId="7756EE79" w14:textId="77777777" w:rsidR="00CB7B73" w:rsidRPr="00CB7B73" w:rsidRDefault="00CB7B73" w:rsidP="00CB7B73">
            <w:pPr>
              <w:spacing w:before="60" w:after="60"/>
              <w:rPr>
                <w:rFonts w:ascii="Nobel" w:hAnsi="Nobel"/>
                <w:bCs/>
                <w:spacing w:val="5"/>
                <w:sz w:val="16"/>
                <w:szCs w:val="16"/>
              </w:rPr>
            </w:pPr>
          </w:p>
        </w:tc>
      </w:tr>
      <w:tr w:rsidR="00CB7B73" w:rsidRPr="00CB7B73" w14:paraId="652A7B7B" w14:textId="77777777" w:rsidTr="00E90486">
        <w:tc>
          <w:tcPr>
            <w:tcW w:w="1271" w:type="dxa"/>
            <w:shd w:val="clear" w:color="auto" w:fill="F2F2F2" w:themeFill="background1" w:themeFillShade="F2"/>
          </w:tcPr>
          <w:p w14:paraId="07B5AB0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90 minutes</w:t>
            </w:r>
          </w:p>
        </w:tc>
        <w:tc>
          <w:tcPr>
            <w:tcW w:w="3686" w:type="dxa"/>
          </w:tcPr>
          <w:p w14:paraId="5F6EBEDF"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Lunch</w:t>
            </w:r>
          </w:p>
        </w:tc>
        <w:tc>
          <w:tcPr>
            <w:tcW w:w="2976" w:type="dxa"/>
          </w:tcPr>
          <w:p w14:paraId="369D6BF8" w14:textId="77777777" w:rsidR="00CB7B73" w:rsidRPr="00CB7B73" w:rsidRDefault="00CB7B73" w:rsidP="00CB7B73">
            <w:pPr>
              <w:spacing w:before="60" w:after="60"/>
              <w:rPr>
                <w:rFonts w:ascii="Nobel" w:hAnsi="Nobel"/>
                <w:bCs/>
                <w:spacing w:val="5"/>
                <w:sz w:val="16"/>
                <w:szCs w:val="16"/>
              </w:rPr>
            </w:pPr>
          </w:p>
        </w:tc>
        <w:tc>
          <w:tcPr>
            <w:tcW w:w="2977" w:type="dxa"/>
          </w:tcPr>
          <w:p w14:paraId="5043E5B4" w14:textId="77777777" w:rsidR="00CB7B73" w:rsidRPr="00CB7B73" w:rsidRDefault="00CB7B73" w:rsidP="00CB7B73">
            <w:pPr>
              <w:spacing w:before="60" w:after="60"/>
              <w:rPr>
                <w:rFonts w:ascii="Nobel" w:hAnsi="Nobel"/>
                <w:bCs/>
                <w:spacing w:val="5"/>
                <w:sz w:val="16"/>
                <w:szCs w:val="16"/>
              </w:rPr>
            </w:pPr>
          </w:p>
        </w:tc>
        <w:tc>
          <w:tcPr>
            <w:tcW w:w="2508" w:type="dxa"/>
          </w:tcPr>
          <w:p w14:paraId="57D017B6" w14:textId="77777777" w:rsidR="00CB7B73" w:rsidRPr="00CB7B73" w:rsidRDefault="00CB7B73" w:rsidP="00CB7B73">
            <w:pPr>
              <w:spacing w:before="60" w:after="60"/>
              <w:rPr>
                <w:rFonts w:ascii="Nobel" w:hAnsi="Nobel"/>
                <w:bCs/>
                <w:spacing w:val="5"/>
                <w:sz w:val="16"/>
                <w:szCs w:val="16"/>
              </w:rPr>
            </w:pPr>
          </w:p>
        </w:tc>
      </w:tr>
      <w:tr w:rsidR="00CB7B73" w:rsidRPr="00CB7B73" w14:paraId="0BC01AFF" w14:textId="77777777" w:rsidTr="00E90486">
        <w:tc>
          <w:tcPr>
            <w:tcW w:w="1271" w:type="dxa"/>
            <w:shd w:val="clear" w:color="auto" w:fill="F2F2F2" w:themeFill="background1" w:themeFillShade="F2"/>
          </w:tcPr>
          <w:p w14:paraId="29CFF9C6" w14:textId="77777777" w:rsidR="00CB7B73" w:rsidRPr="00CB7B73" w:rsidRDefault="00CB7B73" w:rsidP="00CB7B73">
            <w:pPr>
              <w:spacing w:before="60" w:after="60"/>
              <w:rPr>
                <w:rFonts w:ascii="Calibri" w:hAnsi="Calibri"/>
                <w:bCs/>
                <w:spacing w:val="5"/>
                <w:sz w:val="16"/>
                <w:szCs w:val="16"/>
              </w:rPr>
            </w:pPr>
            <w:r w:rsidRPr="00CB7B73">
              <w:rPr>
                <w:rFonts w:ascii="Calibri" w:hAnsi="Calibri"/>
                <w:bCs/>
                <w:spacing w:val="5"/>
                <w:sz w:val="16"/>
                <w:szCs w:val="16"/>
              </w:rPr>
              <w:t xml:space="preserve">60 minutes </w:t>
            </w:r>
          </w:p>
        </w:tc>
        <w:tc>
          <w:tcPr>
            <w:tcW w:w="3686" w:type="dxa"/>
          </w:tcPr>
          <w:p w14:paraId="2AADDD79" w14:textId="6B9B0554" w:rsidR="00CB7B73" w:rsidRPr="00CB7B73" w:rsidRDefault="00CB7B73" w:rsidP="007651FC">
            <w:pPr>
              <w:spacing w:before="60" w:after="60"/>
              <w:rPr>
                <w:rFonts w:ascii="Calibri" w:hAnsi="Calibri"/>
                <w:bCs/>
                <w:spacing w:val="5"/>
                <w:sz w:val="16"/>
                <w:szCs w:val="16"/>
              </w:rPr>
            </w:pPr>
            <w:r w:rsidRPr="00CB7B73">
              <w:rPr>
                <w:rFonts w:ascii="Calibri" w:hAnsi="Calibri"/>
                <w:bCs/>
                <w:spacing w:val="5"/>
                <w:sz w:val="16"/>
                <w:szCs w:val="16"/>
              </w:rPr>
              <w:t>Final meeting with CEO</w:t>
            </w:r>
            <w:r w:rsidR="000203F4">
              <w:rPr>
                <w:rFonts w:ascii="Calibri" w:hAnsi="Calibri"/>
                <w:bCs/>
                <w:spacing w:val="5"/>
                <w:sz w:val="16"/>
                <w:szCs w:val="16"/>
              </w:rPr>
              <w:t>,</w:t>
            </w:r>
            <w:r w:rsidRPr="00CB7B73">
              <w:rPr>
                <w:rFonts w:ascii="Calibri" w:hAnsi="Calibri"/>
                <w:bCs/>
                <w:spacing w:val="5"/>
                <w:sz w:val="16"/>
                <w:szCs w:val="16"/>
              </w:rPr>
              <w:t xml:space="preserve"> </w:t>
            </w:r>
            <w:r w:rsidR="000203F4">
              <w:rPr>
                <w:rFonts w:ascii="Calibri" w:hAnsi="Calibri"/>
                <w:bCs/>
                <w:spacing w:val="5"/>
                <w:sz w:val="16"/>
                <w:szCs w:val="16"/>
              </w:rPr>
              <w:t xml:space="preserve"> senior management </w:t>
            </w:r>
            <w:r w:rsidR="007651FC">
              <w:rPr>
                <w:rFonts w:ascii="Calibri" w:hAnsi="Calibri"/>
                <w:bCs/>
                <w:spacing w:val="5"/>
                <w:sz w:val="16"/>
                <w:szCs w:val="16"/>
              </w:rPr>
              <w:t>and self-assessment</w:t>
            </w:r>
            <w:r w:rsidR="000203F4">
              <w:rPr>
                <w:rFonts w:ascii="Calibri" w:hAnsi="Calibri"/>
                <w:bCs/>
                <w:spacing w:val="5"/>
                <w:sz w:val="16"/>
                <w:szCs w:val="16"/>
              </w:rPr>
              <w:t xml:space="preserve"> group </w:t>
            </w:r>
            <w:r w:rsidRPr="00CB7B73">
              <w:rPr>
                <w:rFonts w:ascii="Calibri" w:hAnsi="Calibri"/>
                <w:bCs/>
                <w:spacing w:val="5"/>
                <w:sz w:val="16"/>
                <w:szCs w:val="16"/>
              </w:rPr>
              <w:t xml:space="preserve">to inform about preliminary findings </w:t>
            </w:r>
          </w:p>
        </w:tc>
        <w:tc>
          <w:tcPr>
            <w:tcW w:w="2976" w:type="dxa"/>
          </w:tcPr>
          <w:p w14:paraId="6B163BCD" w14:textId="77777777" w:rsidR="00CB7B73" w:rsidRPr="00CB7B73" w:rsidRDefault="00CB7B73" w:rsidP="00CB7B73">
            <w:pPr>
              <w:spacing w:before="60" w:after="60"/>
              <w:rPr>
                <w:rFonts w:ascii="Nobel" w:hAnsi="Nobel"/>
                <w:bCs/>
                <w:spacing w:val="5"/>
                <w:sz w:val="16"/>
                <w:szCs w:val="16"/>
              </w:rPr>
            </w:pPr>
          </w:p>
        </w:tc>
        <w:tc>
          <w:tcPr>
            <w:tcW w:w="2977" w:type="dxa"/>
          </w:tcPr>
          <w:p w14:paraId="4F01274D" w14:textId="77777777" w:rsidR="00CB7B73" w:rsidRPr="00CB7B73" w:rsidRDefault="00CB7B73" w:rsidP="00CB7B73">
            <w:pPr>
              <w:spacing w:before="60" w:after="60"/>
              <w:rPr>
                <w:rFonts w:ascii="Nobel" w:hAnsi="Nobel"/>
                <w:bCs/>
                <w:spacing w:val="5"/>
                <w:sz w:val="16"/>
                <w:szCs w:val="16"/>
              </w:rPr>
            </w:pPr>
          </w:p>
        </w:tc>
        <w:tc>
          <w:tcPr>
            <w:tcW w:w="2508" w:type="dxa"/>
          </w:tcPr>
          <w:p w14:paraId="7A4D8A50" w14:textId="77777777" w:rsidR="00CB7B73" w:rsidRPr="00CB7B73" w:rsidRDefault="00CB7B73" w:rsidP="00CB7B73">
            <w:pPr>
              <w:spacing w:before="60" w:after="60"/>
              <w:rPr>
                <w:rFonts w:ascii="Nobel" w:hAnsi="Nobel"/>
                <w:bCs/>
                <w:spacing w:val="5"/>
                <w:sz w:val="16"/>
                <w:szCs w:val="16"/>
              </w:rPr>
            </w:pPr>
          </w:p>
        </w:tc>
      </w:tr>
    </w:tbl>
    <w:p w14:paraId="26022160" w14:textId="77777777" w:rsidR="003B48F0" w:rsidRDefault="003B48F0" w:rsidP="00F62636">
      <w:pPr>
        <w:rPr>
          <w:rStyle w:val="IntenseReference"/>
          <w:rFonts w:ascii="Nobel" w:hAnsi="Nobel"/>
          <w:b w:val="0"/>
        </w:rPr>
        <w:sectPr w:rsidR="003B48F0" w:rsidSect="00CB7B73">
          <w:headerReference w:type="first" r:id="rId12"/>
          <w:pgSz w:w="16838" w:h="11906" w:orient="landscape"/>
          <w:pgMar w:top="1440" w:right="1440" w:bottom="1440" w:left="1440" w:header="709" w:footer="709" w:gutter="0"/>
          <w:cols w:space="708"/>
          <w:titlePg/>
          <w:docGrid w:linePitch="360"/>
        </w:sectPr>
      </w:pPr>
    </w:p>
    <w:p w14:paraId="0BDB72A7" w14:textId="07418D5F" w:rsidR="00672396" w:rsidRPr="00B74A0F" w:rsidRDefault="009A3746" w:rsidP="001144D6">
      <w:pPr>
        <w:pStyle w:val="Heading2"/>
        <w:rPr>
          <w:rStyle w:val="IntenseReference"/>
          <w:rFonts w:ascii="DTLNobelT" w:hAnsi="DTLNobelT"/>
          <w:sz w:val="22"/>
          <w:szCs w:val="22"/>
        </w:rPr>
      </w:pPr>
      <w:bookmarkStart w:id="99" w:name="_Toc461545928"/>
      <w:r w:rsidRPr="00B74A0F">
        <w:rPr>
          <w:rStyle w:val="IntenseReference"/>
          <w:rFonts w:ascii="DTLNobelT" w:hAnsi="DTLNobelT"/>
          <w:sz w:val="22"/>
          <w:szCs w:val="22"/>
        </w:rPr>
        <w:lastRenderedPageBreak/>
        <w:t>Annex 2</w:t>
      </w:r>
      <w:r w:rsidR="00F62636" w:rsidRPr="00B74A0F">
        <w:rPr>
          <w:rStyle w:val="IntenseReference"/>
          <w:rFonts w:ascii="DTLNobelT" w:hAnsi="DTLNobelT"/>
          <w:sz w:val="22"/>
          <w:szCs w:val="22"/>
        </w:rPr>
        <w:t xml:space="preserve">: </w:t>
      </w:r>
      <w:r w:rsidR="00672396" w:rsidRPr="00B74A0F">
        <w:rPr>
          <w:rStyle w:val="IntenseReference"/>
          <w:rFonts w:ascii="DTLNobelT" w:hAnsi="DTLNobelT"/>
          <w:sz w:val="22"/>
          <w:szCs w:val="22"/>
        </w:rPr>
        <w:t>Terms of Reference of the review</w:t>
      </w:r>
      <w:bookmarkEnd w:id="99"/>
    </w:p>
    <w:p w14:paraId="6463D6CB" w14:textId="77777777" w:rsidR="006956BD" w:rsidRPr="00C36F4E" w:rsidRDefault="006956BD" w:rsidP="006956BD">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Pr>
          <w:i/>
        </w:rPr>
        <w:t>This section includes a</w:t>
      </w:r>
      <w:r w:rsidRPr="00C36F4E">
        <w:rPr>
          <w:i/>
        </w:rPr>
        <w:t xml:space="preserve"> description of the main stages and timescale of the review</w:t>
      </w:r>
      <w:r>
        <w:rPr>
          <w:i/>
        </w:rPr>
        <w:t xml:space="preserve">. </w:t>
      </w:r>
      <w:r w:rsidRPr="00477E7A">
        <w:rPr>
          <w:rFonts w:ascii="Calibri" w:hAnsi="Calibri"/>
          <w:i/>
        </w:rPr>
        <w:t>This box to be deleted before publishing.</w:t>
      </w:r>
    </w:p>
    <w:p w14:paraId="7CCA3467" w14:textId="77777777" w:rsidR="00F80709" w:rsidRPr="001807EF" w:rsidRDefault="00F80709" w:rsidP="00F80709">
      <w:pPr>
        <w:rPr>
          <w:rFonts w:ascii="Calibri" w:hAnsi="Calibri"/>
        </w:rPr>
      </w:pPr>
    </w:p>
    <w:p w14:paraId="3BF920AD" w14:textId="77777777" w:rsidR="00A44198" w:rsidRDefault="00A44198" w:rsidP="00A44198">
      <w:pPr>
        <w:pStyle w:val="Title"/>
        <w:rPr>
          <w:rFonts w:ascii="Nobel Light" w:hAnsi="Nobel Light"/>
          <w:sz w:val="36"/>
          <w:szCs w:val="36"/>
        </w:rPr>
        <w:sectPr w:rsidR="00A44198" w:rsidSect="00A44198">
          <w:headerReference w:type="first" r:id="rId13"/>
          <w:pgSz w:w="11906" w:h="16838"/>
          <w:pgMar w:top="1440" w:right="1440" w:bottom="1440" w:left="1440" w:header="709" w:footer="709" w:gutter="0"/>
          <w:cols w:space="708"/>
          <w:titlePg/>
          <w:docGrid w:linePitch="360"/>
        </w:sectPr>
      </w:pPr>
    </w:p>
    <w:p w14:paraId="4106F44C" w14:textId="046174E5" w:rsidR="00DB6037" w:rsidRPr="00B74A0F" w:rsidRDefault="00DB6037" w:rsidP="001144D6">
      <w:pPr>
        <w:pStyle w:val="Heading2"/>
        <w:rPr>
          <w:rStyle w:val="IntenseReference"/>
          <w:rFonts w:ascii="DTLNobelT" w:hAnsi="DTLNobelT"/>
          <w:sz w:val="22"/>
          <w:szCs w:val="22"/>
        </w:rPr>
      </w:pPr>
      <w:bookmarkStart w:id="100" w:name="_Toc461545929"/>
      <w:r w:rsidRPr="00B74A0F">
        <w:rPr>
          <w:rStyle w:val="IntenseReference"/>
          <w:rFonts w:ascii="DTLNobelT" w:hAnsi="DTLNobelT"/>
          <w:sz w:val="22"/>
          <w:szCs w:val="22"/>
        </w:rPr>
        <w:lastRenderedPageBreak/>
        <w:t xml:space="preserve">Annex </w:t>
      </w:r>
      <w:r w:rsidR="009A3746" w:rsidRPr="00B74A0F">
        <w:rPr>
          <w:rStyle w:val="IntenseReference"/>
          <w:rFonts w:ascii="DTLNobelT" w:hAnsi="DTLNobelT"/>
          <w:sz w:val="22"/>
          <w:szCs w:val="22"/>
        </w:rPr>
        <w:t>3</w:t>
      </w:r>
      <w:r w:rsidRPr="00B74A0F">
        <w:rPr>
          <w:rStyle w:val="IntenseReference"/>
          <w:rFonts w:ascii="DTLNobelT" w:hAnsi="DTLNobelT"/>
          <w:sz w:val="22"/>
          <w:szCs w:val="22"/>
        </w:rPr>
        <w:t>:</w:t>
      </w:r>
      <w:r w:rsidR="00FB1A52" w:rsidRPr="00B74A0F">
        <w:rPr>
          <w:rStyle w:val="IntenseReference"/>
          <w:rFonts w:ascii="DTLNobelT" w:hAnsi="DTLNobelT"/>
          <w:sz w:val="22"/>
          <w:szCs w:val="22"/>
        </w:rPr>
        <w:t xml:space="preserve"> Glossary</w:t>
      </w:r>
      <w:bookmarkEnd w:id="100"/>
    </w:p>
    <w:p w14:paraId="036C5608" w14:textId="77777777" w:rsidR="00A44198" w:rsidRDefault="00A44198" w:rsidP="00A44198"/>
    <w:p w14:paraId="6E2D1252" w14:textId="77777777" w:rsidR="00A44198" w:rsidRPr="0011431D" w:rsidRDefault="00A44198" w:rsidP="00A44198">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11431D">
        <w:rPr>
          <w:i/>
        </w:rPr>
        <w:t>This section provides an alphabetical listing of the abbreviations mentioned in the report, to be written out in their first use in the text and abbreviated each time thereafter.</w:t>
      </w:r>
      <w:r>
        <w:rPr>
          <w:rFonts w:ascii="Calibri" w:hAnsi="Calibri"/>
          <w:i/>
        </w:rPr>
        <w:t xml:space="preserve">  This box to be deleted before publishing.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A44198" w14:paraId="3B6CE085" w14:textId="77777777" w:rsidTr="00105F93">
        <w:tc>
          <w:tcPr>
            <w:tcW w:w="846" w:type="dxa"/>
          </w:tcPr>
          <w:p w14:paraId="5224D471" w14:textId="77777777" w:rsidR="00A44198" w:rsidRDefault="00A44198" w:rsidP="00105F93">
            <w:pPr>
              <w:spacing w:after="60"/>
            </w:pPr>
            <w:r>
              <w:t>ENQA</w:t>
            </w:r>
          </w:p>
        </w:tc>
        <w:tc>
          <w:tcPr>
            <w:tcW w:w="8170" w:type="dxa"/>
          </w:tcPr>
          <w:p w14:paraId="69F6C83E" w14:textId="77777777" w:rsidR="00A44198" w:rsidRDefault="00A44198" w:rsidP="00105F93">
            <w:pPr>
              <w:spacing w:after="60"/>
            </w:pPr>
            <w:r>
              <w:t>European Association for Quality Assurance in Higher Education</w:t>
            </w:r>
          </w:p>
        </w:tc>
      </w:tr>
      <w:tr w:rsidR="00A44198" w14:paraId="42CD27F6" w14:textId="77777777" w:rsidTr="00105F93">
        <w:tc>
          <w:tcPr>
            <w:tcW w:w="846" w:type="dxa"/>
          </w:tcPr>
          <w:p w14:paraId="5AEE1AAB" w14:textId="77777777" w:rsidR="00A44198" w:rsidRDefault="00A44198" w:rsidP="00105F93">
            <w:pPr>
              <w:spacing w:after="60"/>
            </w:pPr>
            <w:r>
              <w:t>ESG</w:t>
            </w:r>
          </w:p>
        </w:tc>
        <w:tc>
          <w:tcPr>
            <w:tcW w:w="8170" w:type="dxa"/>
          </w:tcPr>
          <w:p w14:paraId="7B81EF7A" w14:textId="12983218" w:rsidR="00A44198" w:rsidRDefault="00A44198" w:rsidP="007651FC">
            <w:pPr>
              <w:spacing w:after="60"/>
            </w:pPr>
            <w:r w:rsidRPr="00E90486">
              <w:rPr>
                <w:i/>
              </w:rPr>
              <w:t>Standards and Guidelines for Quality Assurance in the European Higher Education Area</w:t>
            </w:r>
            <w:r w:rsidRPr="00E90486">
              <w:t>, 2015</w:t>
            </w:r>
          </w:p>
        </w:tc>
      </w:tr>
      <w:tr w:rsidR="00A44198" w14:paraId="6AE3E0C4" w14:textId="77777777" w:rsidTr="00105F93">
        <w:tc>
          <w:tcPr>
            <w:tcW w:w="846" w:type="dxa"/>
          </w:tcPr>
          <w:p w14:paraId="5382DFF5" w14:textId="77777777" w:rsidR="00A44198" w:rsidRDefault="00A44198" w:rsidP="00105F93">
            <w:pPr>
              <w:spacing w:after="60"/>
            </w:pPr>
            <w:r>
              <w:t>HE</w:t>
            </w:r>
          </w:p>
        </w:tc>
        <w:tc>
          <w:tcPr>
            <w:tcW w:w="8170" w:type="dxa"/>
          </w:tcPr>
          <w:p w14:paraId="5ED6A0CE" w14:textId="77777777" w:rsidR="00A44198" w:rsidRDefault="00A44198" w:rsidP="00105F93">
            <w:pPr>
              <w:spacing w:after="60"/>
            </w:pPr>
            <w:r>
              <w:t>higher education</w:t>
            </w:r>
          </w:p>
        </w:tc>
      </w:tr>
      <w:tr w:rsidR="00A44198" w14:paraId="04B634A0" w14:textId="77777777" w:rsidTr="00105F93">
        <w:tc>
          <w:tcPr>
            <w:tcW w:w="846" w:type="dxa"/>
          </w:tcPr>
          <w:p w14:paraId="4332A88D" w14:textId="77777777" w:rsidR="00A44198" w:rsidRDefault="00A44198" w:rsidP="00105F93">
            <w:pPr>
              <w:spacing w:after="60"/>
            </w:pPr>
            <w:r>
              <w:t>HEI</w:t>
            </w:r>
          </w:p>
        </w:tc>
        <w:tc>
          <w:tcPr>
            <w:tcW w:w="8170" w:type="dxa"/>
          </w:tcPr>
          <w:p w14:paraId="0979120D" w14:textId="77777777" w:rsidR="00A44198" w:rsidRDefault="00A44198" w:rsidP="00105F93">
            <w:pPr>
              <w:spacing w:after="60"/>
            </w:pPr>
            <w:r>
              <w:t>higher education institution</w:t>
            </w:r>
          </w:p>
        </w:tc>
      </w:tr>
      <w:tr w:rsidR="00A44198" w14:paraId="24038090" w14:textId="77777777" w:rsidTr="00105F93">
        <w:tc>
          <w:tcPr>
            <w:tcW w:w="846" w:type="dxa"/>
          </w:tcPr>
          <w:p w14:paraId="5D0D7E91" w14:textId="77777777" w:rsidR="00A44198" w:rsidRDefault="00A44198" w:rsidP="00105F93">
            <w:pPr>
              <w:spacing w:after="60"/>
            </w:pPr>
            <w:r>
              <w:t>QA</w:t>
            </w:r>
          </w:p>
        </w:tc>
        <w:tc>
          <w:tcPr>
            <w:tcW w:w="8170" w:type="dxa"/>
          </w:tcPr>
          <w:p w14:paraId="69BD7377" w14:textId="77777777" w:rsidR="00A44198" w:rsidRDefault="00A44198" w:rsidP="00105F93">
            <w:pPr>
              <w:spacing w:after="60"/>
            </w:pPr>
            <w:r>
              <w:t>quality assurance</w:t>
            </w:r>
          </w:p>
        </w:tc>
      </w:tr>
      <w:tr w:rsidR="00A44198" w14:paraId="350E7657" w14:textId="77777777" w:rsidTr="00105F93">
        <w:tc>
          <w:tcPr>
            <w:tcW w:w="846" w:type="dxa"/>
          </w:tcPr>
          <w:p w14:paraId="3567D01B" w14:textId="30F572C6" w:rsidR="00A44198" w:rsidRDefault="00A44198" w:rsidP="00105F93">
            <w:pPr>
              <w:spacing w:after="60"/>
            </w:pPr>
            <w:r>
              <w:t>S</w:t>
            </w:r>
            <w:r w:rsidR="007B60BB">
              <w:t>A</w:t>
            </w:r>
            <w:r>
              <w:t>R</w:t>
            </w:r>
          </w:p>
        </w:tc>
        <w:tc>
          <w:tcPr>
            <w:tcW w:w="8170" w:type="dxa"/>
          </w:tcPr>
          <w:p w14:paraId="6AA773B2" w14:textId="5340F623" w:rsidR="00A44198" w:rsidRDefault="00A44198" w:rsidP="007B60BB">
            <w:pPr>
              <w:spacing w:after="60"/>
            </w:pPr>
            <w:r>
              <w:t>self-</w:t>
            </w:r>
            <w:r w:rsidR="007B60BB">
              <w:t xml:space="preserve">assessment </w:t>
            </w:r>
            <w:r>
              <w:t>report</w:t>
            </w:r>
          </w:p>
        </w:tc>
      </w:tr>
    </w:tbl>
    <w:p w14:paraId="1598D6DA" w14:textId="77777777" w:rsidR="00DB6037" w:rsidRDefault="00DB6037" w:rsidP="00105F93">
      <w:pPr>
        <w:spacing w:after="60"/>
      </w:pPr>
    </w:p>
    <w:p w14:paraId="5AFDAA6E" w14:textId="0CB28538" w:rsidR="00DB6037" w:rsidRDefault="007651FC">
      <w:bookmarkStart w:id="101" w:name="_Toc352098756"/>
      <w:r>
        <w:t xml:space="preserve">… </w:t>
      </w:r>
    </w:p>
    <w:p w14:paraId="73C679DD" w14:textId="203E0780" w:rsidR="007651FC" w:rsidRDefault="007651FC">
      <w:r>
        <w:br w:type="page"/>
      </w:r>
    </w:p>
    <w:p w14:paraId="24318DB4" w14:textId="4DAAEB3E" w:rsidR="00DB6037" w:rsidRPr="00B74A0F" w:rsidRDefault="001144D6" w:rsidP="001144D6">
      <w:pPr>
        <w:pStyle w:val="Heading2"/>
        <w:rPr>
          <w:rStyle w:val="IntenseReference"/>
          <w:rFonts w:ascii="DTLNobelT" w:hAnsi="DTLNobelT"/>
          <w:sz w:val="22"/>
          <w:szCs w:val="22"/>
        </w:rPr>
      </w:pPr>
      <w:bookmarkStart w:id="102" w:name="_Toc461545930"/>
      <w:r w:rsidRPr="00B74A0F">
        <w:rPr>
          <w:rStyle w:val="IntenseReference"/>
          <w:rFonts w:ascii="DTLNobelT" w:hAnsi="DTLNobelT"/>
          <w:sz w:val="22"/>
          <w:szCs w:val="22"/>
        </w:rPr>
        <w:lastRenderedPageBreak/>
        <w:t>Annex</w:t>
      </w:r>
      <w:r w:rsidR="00DB6037" w:rsidRPr="00B74A0F">
        <w:rPr>
          <w:rStyle w:val="IntenseReference"/>
          <w:rFonts w:ascii="DTLNobelT" w:hAnsi="DTLNobelT"/>
          <w:sz w:val="22"/>
          <w:szCs w:val="22"/>
        </w:rPr>
        <w:t xml:space="preserve"> </w:t>
      </w:r>
      <w:r w:rsidR="0061670D" w:rsidRPr="00B74A0F">
        <w:rPr>
          <w:rStyle w:val="IntenseReference"/>
          <w:rFonts w:ascii="DTLNobelT" w:hAnsi="DTLNobelT"/>
          <w:sz w:val="22"/>
          <w:szCs w:val="22"/>
        </w:rPr>
        <w:t>4</w:t>
      </w:r>
      <w:r w:rsidR="00DB6037" w:rsidRPr="00B74A0F">
        <w:rPr>
          <w:rStyle w:val="IntenseReference"/>
          <w:rFonts w:ascii="DTLNobelT" w:hAnsi="DTLNobelT"/>
          <w:sz w:val="22"/>
          <w:szCs w:val="22"/>
        </w:rPr>
        <w:t>. Documents to support the review</w:t>
      </w:r>
      <w:bookmarkStart w:id="103" w:name="APPENDIX_2"/>
      <w:bookmarkStart w:id="104" w:name="ANNEX_2"/>
      <w:bookmarkEnd w:id="101"/>
      <w:bookmarkEnd w:id="103"/>
      <w:bookmarkEnd w:id="104"/>
      <w:bookmarkEnd w:id="102"/>
    </w:p>
    <w:p w14:paraId="11F1C6DD" w14:textId="77777777" w:rsidR="00DB6037" w:rsidRPr="00DB54E5" w:rsidRDefault="00DB6037" w:rsidP="00DB6037">
      <w:pPr>
        <w:spacing w:line="258" w:lineRule="atLeast"/>
        <w:jc w:val="center"/>
        <w:rPr>
          <w:rFonts w:ascii="Calibri" w:eastAsiaTheme="majorEastAsia" w:hAnsi="Calibri" w:cstheme="majorBidi"/>
          <w:b/>
          <w:smallCaps/>
        </w:rPr>
      </w:pPr>
    </w:p>
    <w:p w14:paraId="49ED021A" w14:textId="77777777" w:rsidR="006956BD" w:rsidRPr="00DB54E5" w:rsidRDefault="006956BD" w:rsidP="00DB54E5">
      <w:pPr>
        <w:pStyle w:val="Heading3"/>
        <w:rPr>
          <w:rFonts w:ascii="Calibri" w:hAnsi="Calibri"/>
          <w:b/>
          <w:smallCaps/>
          <w:color w:val="auto"/>
          <w:sz w:val="22"/>
          <w:szCs w:val="22"/>
        </w:rPr>
      </w:pPr>
      <w:bookmarkStart w:id="105" w:name="_Toc436229510"/>
      <w:bookmarkStart w:id="106" w:name="_Toc436665285"/>
      <w:bookmarkStart w:id="107" w:name="_Toc461545931"/>
      <w:bookmarkStart w:id="108" w:name="_Toc344572207"/>
      <w:r w:rsidRPr="00DB54E5">
        <w:rPr>
          <w:rFonts w:ascii="Calibri" w:hAnsi="Calibri"/>
          <w:b/>
          <w:smallCaps/>
          <w:color w:val="auto"/>
          <w:sz w:val="22"/>
          <w:szCs w:val="22"/>
        </w:rPr>
        <w:t>Documents provided by [the agency]</w:t>
      </w:r>
      <w:bookmarkEnd w:id="105"/>
      <w:bookmarkEnd w:id="106"/>
      <w:bookmarkEnd w:id="107"/>
    </w:p>
    <w:p w14:paraId="24767C35" w14:textId="77777777" w:rsidR="006956BD" w:rsidRPr="00477E7A" w:rsidRDefault="006956BD" w:rsidP="006956BD">
      <w:r w:rsidRPr="00477E7A">
        <w:t>[list]</w:t>
      </w:r>
    </w:p>
    <w:p w14:paraId="7087D225" w14:textId="77777777" w:rsidR="006956BD" w:rsidRPr="00DB54E5" w:rsidRDefault="006956BD" w:rsidP="00DB54E5">
      <w:pPr>
        <w:pStyle w:val="Heading3"/>
        <w:rPr>
          <w:rFonts w:ascii="Calibri" w:hAnsi="Calibri"/>
          <w:b/>
          <w:smallCaps/>
          <w:color w:val="auto"/>
          <w:sz w:val="22"/>
          <w:szCs w:val="22"/>
        </w:rPr>
      </w:pPr>
      <w:bookmarkStart w:id="109" w:name="_Toc436229511"/>
      <w:bookmarkStart w:id="110" w:name="_Toc436665286"/>
      <w:bookmarkStart w:id="111" w:name="_Toc461545932"/>
      <w:r w:rsidRPr="00DB54E5">
        <w:rPr>
          <w:rFonts w:ascii="Calibri" w:hAnsi="Calibri"/>
          <w:b/>
          <w:smallCaps/>
          <w:color w:val="auto"/>
          <w:sz w:val="22"/>
          <w:szCs w:val="22"/>
        </w:rPr>
        <w:t xml:space="preserve">Other sources used by the review panel </w:t>
      </w:r>
      <w:bookmarkEnd w:id="108"/>
      <w:r w:rsidRPr="00DB54E5">
        <w:rPr>
          <w:rFonts w:ascii="Calibri" w:hAnsi="Calibri"/>
          <w:b/>
          <w:smallCaps/>
          <w:color w:val="auto"/>
          <w:sz w:val="22"/>
          <w:szCs w:val="22"/>
        </w:rPr>
        <w:t>[if any]</w:t>
      </w:r>
      <w:bookmarkEnd w:id="109"/>
      <w:bookmarkEnd w:id="110"/>
      <w:bookmarkEnd w:id="111"/>
    </w:p>
    <w:p w14:paraId="3AF71DA2" w14:textId="714EB459" w:rsidR="000A5529" w:rsidRPr="001807EF" w:rsidRDefault="006956BD" w:rsidP="00F24B7E">
      <w:r>
        <w:t>[list]</w:t>
      </w:r>
    </w:p>
    <w:sectPr w:rsidR="000A5529" w:rsidRPr="001807EF" w:rsidSect="00DB6037">
      <w:headerReference w:type="first" r:id="rId14"/>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ndsey Kerber" w:date="2015-11-12T11:30:00Z" w:initials="LK">
    <w:p w14:paraId="0C086AE4" w14:textId="72A6298A" w:rsidR="009A62DD" w:rsidRDefault="009A62DD">
      <w:pPr>
        <w:pStyle w:val="CommentText"/>
      </w:pPr>
      <w:r>
        <w:rPr>
          <w:rStyle w:val="CommentReference"/>
        </w:rPr>
        <w:annotationRef/>
      </w:r>
      <w:r>
        <w:t>Note to panel: Please do not modify the formatting of the table of contents.  The content will be updated as the body of the report is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86A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A9A0" w14:textId="77777777" w:rsidR="009A62DD" w:rsidRDefault="009A62DD" w:rsidP="00020B54">
      <w:pPr>
        <w:spacing w:after="0" w:line="240" w:lineRule="auto"/>
      </w:pPr>
      <w:r>
        <w:separator/>
      </w:r>
    </w:p>
  </w:endnote>
  <w:endnote w:type="continuationSeparator" w:id="0">
    <w:p w14:paraId="2710F765" w14:textId="77777777" w:rsidR="009A62DD" w:rsidRDefault="009A62DD" w:rsidP="0002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TLNobelT Light">
    <w:altName w:val="Rockwell Nova"/>
    <w:panose1 w:val="00000000000000000000"/>
    <w:charset w:val="00"/>
    <w:family w:val="modern"/>
    <w:notTrueType/>
    <w:pitch w:val="variable"/>
    <w:sig w:usb0="00000003" w:usb1="00000000" w:usb2="00000000" w:usb3="00000000" w:csb0="00000001" w:csb1="00000000"/>
  </w:font>
  <w:font w:name="DTLNobelT">
    <w:altName w:val="Rockwell Nova"/>
    <w:panose1 w:val="00000000000000000000"/>
    <w:charset w:val="00"/>
    <w:family w:val="modern"/>
    <w:notTrueType/>
    <w:pitch w:val="variable"/>
    <w:sig w:usb0="00000003" w:usb1="00000000" w:usb2="00000000" w:usb3="00000000" w:csb0="00000001" w:csb1="00000000"/>
  </w:font>
  <w:font w:name="Nobel Light">
    <w:altName w:val="Arial"/>
    <w:panose1 w:val="00000000000000000000"/>
    <w:charset w:val="00"/>
    <w:family w:val="modern"/>
    <w:notTrueType/>
    <w:pitch w:val="variable"/>
    <w:sig w:usb0="800000AF" w:usb1="50002048" w:usb2="00000000" w:usb3="00000000" w:csb0="00000111" w:csb1="00000000"/>
  </w:font>
  <w:font w:name="Nobel">
    <w:altName w:val="Times New Roman"/>
    <w:charset w:val="00"/>
    <w:family w:val="auto"/>
    <w:pitch w:val="variable"/>
    <w:sig w:usb0="8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42936"/>
      <w:docPartObj>
        <w:docPartGallery w:val="Page Numbers (Bottom of Page)"/>
        <w:docPartUnique/>
      </w:docPartObj>
    </w:sdtPr>
    <w:sdtEndPr>
      <w:rPr>
        <w:noProof/>
      </w:rPr>
    </w:sdtEndPr>
    <w:sdtContent>
      <w:p w14:paraId="7F4D7C89" w14:textId="3AEF6A9F" w:rsidR="00EE3724" w:rsidRDefault="009A62DD" w:rsidP="00EE3724">
        <w:pPr>
          <w:pStyle w:val="Footer"/>
          <w:jc w:val="center"/>
          <w:rPr>
            <w:noProof/>
          </w:rPr>
        </w:pPr>
        <w:r>
          <w:fldChar w:fldCharType="begin"/>
        </w:r>
        <w:r>
          <w:instrText xml:space="preserve"> PAGE   \* MERGEFORMAT </w:instrText>
        </w:r>
        <w:r>
          <w:fldChar w:fldCharType="separate"/>
        </w:r>
        <w:r w:rsidR="00422C09">
          <w:rPr>
            <w:noProof/>
          </w:rPr>
          <w:t>20</w:t>
        </w:r>
        <w:r>
          <w:rPr>
            <w:noProof/>
          </w:rPr>
          <w:fldChar w:fldCharType="end"/>
        </w:r>
        <w:r>
          <w:rPr>
            <w:noProof/>
          </w:rPr>
          <w:t>/[total pages]</w:t>
        </w:r>
      </w:p>
      <w:p w14:paraId="09AFA119" w14:textId="1AF9E185" w:rsidR="009A62DD" w:rsidRDefault="00422C09" w:rsidP="00EE372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56701"/>
      <w:docPartObj>
        <w:docPartGallery w:val="Page Numbers (Bottom of Page)"/>
        <w:docPartUnique/>
      </w:docPartObj>
    </w:sdtPr>
    <w:sdtEndPr>
      <w:rPr>
        <w:noProof/>
      </w:rPr>
    </w:sdtEndPr>
    <w:sdtContent>
      <w:p w14:paraId="38F8BBEA" w14:textId="38CA6F4B" w:rsidR="00EE3724" w:rsidRDefault="00EE3724" w:rsidP="00EE3724">
        <w:pPr>
          <w:pStyle w:val="Footer"/>
          <w:jc w:val="center"/>
          <w:rPr>
            <w:noProof/>
          </w:rPr>
        </w:pPr>
        <w:r>
          <w:fldChar w:fldCharType="begin"/>
        </w:r>
        <w:r>
          <w:instrText xml:space="preserve"> PAGE   \* MERGEFORMAT </w:instrText>
        </w:r>
        <w:r>
          <w:fldChar w:fldCharType="separate"/>
        </w:r>
        <w:r w:rsidR="00422C09">
          <w:rPr>
            <w:noProof/>
          </w:rPr>
          <w:t>1</w:t>
        </w:r>
        <w:r>
          <w:rPr>
            <w:noProof/>
          </w:rPr>
          <w:fldChar w:fldCharType="end"/>
        </w:r>
        <w:r>
          <w:rPr>
            <w:noProof/>
          </w:rPr>
          <w:t>/[total pages]</w:t>
        </w:r>
      </w:p>
      <w:p w14:paraId="440DF7F6" w14:textId="4978C3B4" w:rsidR="00EE3724" w:rsidRDefault="00422C09" w:rsidP="00EE3724">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A652" w14:textId="77777777" w:rsidR="009A62DD" w:rsidRDefault="009A62DD" w:rsidP="00020B54">
      <w:pPr>
        <w:spacing w:after="0" w:line="240" w:lineRule="auto"/>
      </w:pPr>
      <w:r>
        <w:separator/>
      </w:r>
    </w:p>
  </w:footnote>
  <w:footnote w:type="continuationSeparator" w:id="0">
    <w:p w14:paraId="6D1FEC5F" w14:textId="77777777" w:rsidR="009A62DD" w:rsidRDefault="009A62DD" w:rsidP="0002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DF44" w14:textId="2D21C681" w:rsidR="009A62DD" w:rsidRPr="001A73E6" w:rsidRDefault="009A62DD" w:rsidP="001A7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0A6D" w14:textId="5410D3A4" w:rsidR="009A62DD" w:rsidRDefault="009A62DD" w:rsidP="001A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9C04" w14:textId="238504DE" w:rsidR="009A62DD" w:rsidRDefault="009A62DD" w:rsidP="00A44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lang w:val="en-GB"/>
      </w:rPr>
    </w:lvl>
  </w:abstractNum>
  <w:abstractNum w:abstractNumId="1" w15:restartNumberingAfterBreak="0">
    <w:nsid w:val="023149C2"/>
    <w:multiLevelType w:val="hybridMultilevel"/>
    <w:tmpl w:val="585AFFA8"/>
    <w:lvl w:ilvl="0" w:tplc="4D2AD05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E1E2BBF"/>
    <w:multiLevelType w:val="multilevel"/>
    <w:tmpl w:val="E0CA2B4C"/>
    <w:lvl w:ilvl="0">
      <w:start w:val="1"/>
      <w:numFmt w:val="upperRoman"/>
      <w:lvlText w:val="%1."/>
      <w:lvlJc w:val="left"/>
      <w:pPr>
        <w:ind w:left="1440" w:hanging="108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E6080B"/>
    <w:multiLevelType w:val="hybridMultilevel"/>
    <w:tmpl w:val="392E1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A18FB"/>
    <w:multiLevelType w:val="hybridMultilevel"/>
    <w:tmpl w:val="2E38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42A22"/>
    <w:multiLevelType w:val="hybridMultilevel"/>
    <w:tmpl w:val="C5F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F159A"/>
    <w:multiLevelType w:val="hybridMultilevel"/>
    <w:tmpl w:val="C234F6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840AE8"/>
    <w:multiLevelType w:val="hybridMultilevel"/>
    <w:tmpl w:val="C4801082"/>
    <w:lvl w:ilvl="0" w:tplc="A9FE0D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A168F"/>
    <w:multiLevelType w:val="hybridMultilevel"/>
    <w:tmpl w:val="B94C2B3C"/>
    <w:lvl w:ilvl="0" w:tplc="BBF417A0">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14537"/>
    <w:multiLevelType w:val="multilevel"/>
    <w:tmpl w:val="1AAA5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65B515C"/>
    <w:multiLevelType w:val="hybridMultilevel"/>
    <w:tmpl w:val="C2B88A22"/>
    <w:lvl w:ilvl="0" w:tplc="6AF46C3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F3C7D48"/>
    <w:multiLevelType w:val="multilevel"/>
    <w:tmpl w:val="F2F64B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5"/>
  </w:num>
  <w:num w:numId="3">
    <w:abstractNumId w:val="3"/>
  </w:num>
  <w:num w:numId="4">
    <w:abstractNumId w:val="2"/>
  </w:num>
  <w:num w:numId="5">
    <w:abstractNumId w:val="10"/>
  </w:num>
  <w:num w:numId="6">
    <w:abstractNumId w:val="11"/>
  </w:num>
  <w:num w:numId="7">
    <w:abstractNumId w:val="7"/>
  </w:num>
  <w:num w:numId="8">
    <w:abstractNumId w:val="8"/>
  </w:num>
  <w:num w:numId="9">
    <w:abstractNumId w:val="0"/>
  </w:num>
  <w:num w:numId="10">
    <w:abstractNumId w:val="1"/>
  </w:num>
  <w:num w:numId="11">
    <w:abstractNumId w:val="4"/>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sey Kerber">
    <w15:presenceInfo w15:providerId="None" w15:userId="Lindsey Ker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44"/>
    <w:rsid w:val="000203F4"/>
    <w:rsid w:val="00020B54"/>
    <w:rsid w:val="00045AD3"/>
    <w:rsid w:val="00086851"/>
    <w:rsid w:val="000947E3"/>
    <w:rsid w:val="00096DF9"/>
    <w:rsid w:val="000A5529"/>
    <w:rsid w:val="00105F93"/>
    <w:rsid w:val="0011431D"/>
    <w:rsid w:val="001144D6"/>
    <w:rsid w:val="00125FB6"/>
    <w:rsid w:val="001444CD"/>
    <w:rsid w:val="00172DB6"/>
    <w:rsid w:val="001807EF"/>
    <w:rsid w:val="001A6050"/>
    <w:rsid w:val="001A73E6"/>
    <w:rsid w:val="001D6EA6"/>
    <w:rsid w:val="001E06E8"/>
    <w:rsid w:val="002115C4"/>
    <w:rsid w:val="002214CB"/>
    <w:rsid w:val="002A60AD"/>
    <w:rsid w:val="002A676C"/>
    <w:rsid w:val="002C3451"/>
    <w:rsid w:val="00305551"/>
    <w:rsid w:val="00311C59"/>
    <w:rsid w:val="00312C70"/>
    <w:rsid w:val="00343800"/>
    <w:rsid w:val="0034463D"/>
    <w:rsid w:val="00355286"/>
    <w:rsid w:val="00372C82"/>
    <w:rsid w:val="00374264"/>
    <w:rsid w:val="0038508D"/>
    <w:rsid w:val="0039276D"/>
    <w:rsid w:val="003B48F0"/>
    <w:rsid w:val="003D7728"/>
    <w:rsid w:val="00402AA3"/>
    <w:rsid w:val="00422C09"/>
    <w:rsid w:val="00455AE2"/>
    <w:rsid w:val="00473702"/>
    <w:rsid w:val="004749A4"/>
    <w:rsid w:val="00487A3C"/>
    <w:rsid w:val="004B2A0C"/>
    <w:rsid w:val="004B7267"/>
    <w:rsid w:val="00524C78"/>
    <w:rsid w:val="00531654"/>
    <w:rsid w:val="00571632"/>
    <w:rsid w:val="005A4C9B"/>
    <w:rsid w:val="005B108D"/>
    <w:rsid w:val="005B7D86"/>
    <w:rsid w:val="005C2E3A"/>
    <w:rsid w:val="005D5E88"/>
    <w:rsid w:val="00615B40"/>
    <w:rsid w:val="0061670D"/>
    <w:rsid w:val="006200ED"/>
    <w:rsid w:val="00636AE3"/>
    <w:rsid w:val="00643594"/>
    <w:rsid w:val="00655F32"/>
    <w:rsid w:val="006672D8"/>
    <w:rsid w:val="00672396"/>
    <w:rsid w:val="006956BD"/>
    <w:rsid w:val="006A7562"/>
    <w:rsid w:val="006B16F2"/>
    <w:rsid w:val="006C1328"/>
    <w:rsid w:val="006C58BA"/>
    <w:rsid w:val="006E6E44"/>
    <w:rsid w:val="0073787A"/>
    <w:rsid w:val="00743599"/>
    <w:rsid w:val="00745DC9"/>
    <w:rsid w:val="007651FC"/>
    <w:rsid w:val="007946DD"/>
    <w:rsid w:val="007B60BB"/>
    <w:rsid w:val="007D3BEA"/>
    <w:rsid w:val="008021D8"/>
    <w:rsid w:val="00827BDA"/>
    <w:rsid w:val="008625D6"/>
    <w:rsid w:val="00882BA4"/>
    <w:rsid w:val="008C1AA0"/>
    <w:rsid w:val="008C2A45"/>
    <w:rsid w:val="008D2705"/>
    <w:rsid w:val="008F2E2F"/>
    <w:rsid w:val="0092569E"/>
    <w:rsid w:val="0094777D"/>
    <w:rsid w:val="00995745"/>
    <w:rsid w:val="009A3746"/>
    <w:rsid w:val="009A62DD"/>
    <w:rsid w:val="009E1C97"/>
    <w:rsid w:val="009F68AE"/>
    <w:rsid w:val="00A4111F"/>
    <w:rsid w:val="00A4361A"/>
    <w:rsid w:val="00A44198"/>
    <w:rsid w:val="00A50361"/>
    <w:rsid w:val="00A50619"/>
    <w:rsid w:val="00A5547D"/>
    <w:rsid w:val="00A8340B"/>
    <w:rsid w:val="00A96BB9"/>
    <w:rsid w:val="00B031CC"/>
    <w:rsid w:val="00B37016"/>
    <w:rsid w:val="00B66BE1"/>
    <w:rsid w:val="00B73791"/>
    <w:rsid w:val="00B74A0F"/>
    <w:rsid w:val="00B80676"/>
    <w:rsid w:val="00BA2EED"/>
    <w:rsid w:val="00BA59D0"/>
    <w:rsid w:val="00BC5F42"/>
    <w:rsid w:val="00BC6852"/>
    <w:rsid w:val="00BF4D5A"/>
    <w:rsid w:val="00BF7741"/>
    <w:rsid w:val="00C42833"/>
    <w:rsid w:val="00CA382A"/>
    <w:rsid w:val="00CB7B73"/>
    <w:rsid w:val="00CE41B2"/>
    <w:rsid w:val="00D229E9"/>
    <w:rsid w:val="00D26ED0"/>
    <w:rsid w:val="00D30ED6"/>
    <w:rsid w:val="00D506C0"/>
    <w:rsid w:val="00DA3CDE"/>
    <w:rsid w:val="00DB54E5"/>
    <w:rsid w:val="00DB6037"/>
    <w:rsid w:val="00DD103F"/>
    <w:rsid w:val="00DD1561"/>
    <w:rsid w:val="00DE198B"/>
    <w:rsid w:val="00E1681D"/>
    <w:rsid w:val="00E64B98"/>
    <w:rsid w:val="00E87059"/>
    <w:rsid w:val="00E8789B"/>
    <w:rsid w:val="00E90486"/>
    <w:rsid w:val="00E9618A"/>
    <w:rsid w:val="00EA19CF"/>
    <w:rsid w:val="00EA68A4"/>
    <w:rsid w:val="00EE3724"/>
    <w:rsid w:val="00EF2EFB"/>
    <w:rsid w:val="00F05366"/>
    <w:rsid w:val="00F24B7E"/>
    <w:rsid w:val="00F62636"/>
    <w:rsid w:val="00F701CB"/>
    <w:rsid w:val="00F80709"/>
    <w:rsid w:val="00FA61D7"/>
    <w:rsid w:val="00FB1A52"/>
    <w:rsid w:val="00FC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042B41"/>
  <w15:docId w15:val="{9665DD69-8DB3-42DA-840A-E39D4F1A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EFB"/>
  </w:style>
  <w:style w:type="paragraph" w:styleId="Heading1">
    <w:name w:val="heading 1"/>
    <w:basedOn w:val="Normal"/>
    <w:next w:val="Normal"/>
    <w:link w:val="Heading1Char"/>
    <w:uiPriority w:val="9"/>
    <w:qFormat/>
    <w:rsid w:val="00FC1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4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4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144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E44"/>
    <w:pPr>
      <w:ind w:left="720"/>
      <w:contextualSpacing/>
    </w:pPr>
  </w:style>
  <w:style w:type="paragraph" w:styleId="Title">
    <w:name w:val="Title"/>
    <w:basedOn w:val="Normal"/>
    <w:next w:val="Normal"/>
    <w:link w:val="TitleChar"/>
    <w:uiPriority w:val="10"/>
    <w:qFormat/>
    <w:rsid w:val="000A5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529"/>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A5529"/>
    <w:rPr>
      <w:b/>
      <w:bCs/>
      <w:smallCaps/>
      <w:color w:val="5B9BD5" w:themeColor="accent1"/>
      <w:spacing w:val="5"/>
    </w:rPr>
  </w:style>
  <w:style w:type="character" w:styleId="CommentReference">
    <w:name w:val="annotation reference"/>
    <w:basedOn w:val="DefaultParagraphFont"/>
    <w:uiPriority w:val="99"/>
    <w:semiHidden/>
    <w:unhideWhenUsed/>
    <w:rsid w:val="00524C78"/>
    <w:rPr>
      <w:sz w:val="16"/>
      <w:szCs w:val="16"/>
    </w:rPr>
  </w:style>
  <w:style w:type="paragraph" w:styleId="CommentText">
    <w:name w:val="annotation text"/>
    <w:basedOn w:val="Normal"/>
    <w:link w:val="CommentTextChar"/>
    <w:unhideWhenUsed/>
    <w:rsid w:val="00524C78"/>
    <w:pPr>
      <w:spacing w:line="240" w:lineRule="auto"/>
    </w:pPr>
    <w:rPr>
      <w:sz w:val="20"/>
      <w:szCs w:val="20"/>
    </w:rPr>
  </w:style>
  <w:style w:type="character" w:customStyle="1" w:styleId="CommentTextChar">
    <w:name w:val="Comment Text Char"/>
    <w:basedOn w:val="DefaultParagraphFont"/>
    <w:link w:val="CommentText"/>
    <w:rsid w:val="00524C78"/>
    <w:rPr>
      <w:sz w:val="20"/>
      <w:szCs w:val="20"/>
    </w:rPr>
  </w:style>
  <w:style w:type="paragraph" w:styleId="CommentSubject">
    <w:name w:val="annotation subject"/>
    <w:basedOn w:val="CommentText"/>
    <w:next w:val="CommentText"/>
    <w:link w:val="CommentSubjectChar"/>
    <w:uiPriority w:val="99"/>
    <w:semiHidden/>
    <w:unhideWhenUsed/>
    <w:rsid w:val="00524C78"/>
    <w:rPr>
      <w:b/>
      <w:bCs/>
    </w:rPr>
  </w:style>
  <w:style w:type="character" w:customStyle="1" w:styleId="CommentSubjectChar">
    <w:name w:val="Comment Subject Char"/>
    <w:basedOn w:val="CommentTextChar"/>
    <w:link w:val="CommentSubject"/>
    <w:uiPriority w:val="99"/>
    <w:semiHidden/>
    <w:rsid w:val="00524C78"/>
    <w:rPr>
      <w:b/>
      <w:bCs/>
      <w:sz w:val="20"/>
      <w:szCs w:val="20"/>
    </w:rPr>
  </w:style>
  <w:style w:type="paragraph" w:styleId="BalloonText">
    <w:name w:val="Balloon Text"/>
    <w:basedOn w:val="Normal"/>
    <w:link w:val="BalloonTextChar"/>
    <w:uiPriority w:val="99"/>
    <w:semiHidden/>
    <w:unhideWhenUsed/>
    <w:rsid w:val="0052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C78"/>
    <w:rPr>
      <w:rFonts w:ascii="Segoe UI" w:hAnsi="Segoe UI" w:cs="Segoe UI"/>
      <w:sz w:val="18"/>
      <w:szCs w:val="18"/>
    </w:rPr>
  </w:style>
  <w:style w:type="table" w:styleId="TableGrid">
    <w:name w:val="Table Grid"/>
    <w:basedOn w:val="TableNormal"/>
    <w:uiPriority w:val="39"/>
    <w:rsid w:val="0073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54"/>
  </w:style>
  <w:style w:type="paragraph" w:styleId="Footer">
    <w:name w:val="footer"/>
    <w:basedOn w:val="Normal"/>
    <w:link w:val="FooterChar"/>
    <w:uiPriority w:val="99"/>
    <w:unhideWhenUsed/>
    <w:rsid w:val="0002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54"/>
  </w:style>
  <w:style w:type="character" w:customStyle="1" w:styleId="Heading1Char">
    <w:name w:val="Heading 1 Char"/>
    <w:basedOn w:val="DefaultParagraphFont"/>
    <w:link w:val="Heading1"/>
    <w:uiPriority w:val="9"/>
    <w:rsid w:val="00FC1ED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C1ED0"/>
    <w:pPr>
      <w:outlineLvl w:val="9"/>
    </w:pPr>
    <w:rPr>
      <w:lang w:val="en-US"/>
    </w:rPr>
  </w:style>
  <w:style w:type="paragraph" w:styleId="TOC1">
    <w:name w:val="toc 1"/>
    <w:basedOn w:val="Normal"/>
    <w:next w:val="Normal"/>
    <w:autoRedefine/>
    <w:uiPriority w:val="39"/>
    <w:unhideWhenUsed/>
    <w:rsid w:val="00FC1ED0"/>
    <w:pPr>
      <w:spacing w:after="100"/>
    </w:pPr>
  </w:style>
  <w:style w:type="table" w:customStyle="1" w:styleId="TableGrid1">
    <w:name w:val="Table Grid1"/>
    <w:basedOn w:val="TableNormal"/>
    <w:next w:val="TableGrid"/>
    <w:uiPriority w:val="39"/>
    <w:rsid w:val="00CB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4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44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144D6"/>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1144D6"/>
    <w:pPr>
      <w:spacing w:after="100"/>
      <w:ind w:left="220"/>
    </w:pPr>
  </w:style>
  <w:style w:type="paragraph" w:styleId="TOC3">
    <w:name w:val="toc 3"/>
    <w:basedOn w:val="Normal"/>
    <w:next w:val="Normal"/>
    <w:autoRedefine/>
    <w:uiPriority w:val="39"/>
    <w:unhideWhenUsed/>
    <w:rsid w:val="001144D6"/>
    <w:pPr>
      <w:spacing w:after="100"/>
      <w:ind w:left="440"/>
    </w:pPr>
  </w:style>
  <w:style w:type="character" w:styleId="Hyperlink">
    <w:name w:val="Hyperlink"/>
    <w:basedOn w:val="DefaultParagraphFont"/>
    <w:uiPriority w:val="99"/>
    <w:unhideWhenUsed/>
    <w:rsid w:val="00114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2795">
      <w:bodyDiv w:val="1"/>
      <w:marLeft w:val="0"/>
      <w:marRight w:val="0"/>
      <w:marTop w:val="0"/>
      <w:marBottom w:val="0"/>
      <w:divBdr>
        <w:top w:val="none" w:sz="0" w:space="0" w:color="auto"/>
        <w:left w:val="none" w:sz="0" w:space="0" w:color="auto"/>
        <w:bottom w:val="none" w:sz="0" w:space="0" w:color="auto"/>
        <w:right w:val="none" w:sz="0" w:space="0" w:color="auto"/>
      </w:divBdr>
    </w:div>
    <w:div w:id="488982601">
      <w:bodyDiv w:val="1"/>
      <w:marLeft w:val="0"/>
      <w:marRight w:val="0"/>
      <w:marTop w:val="0"/>
      <w:marBottom w:val="0"/>
      <w:divBdr>
        <w:top w:val="none" w:sz="0" w:space="0" w:color="auto"/>
        <w:left w:val="none" w:sz="0" w:space="0" w:color="auto"/>
        <w:bottom w:val="none" w:sz="0" w:space="0" w:color="auto"/>
        <w:right w:val="none" w:sz="0" w:space="0" w:color="auto"/>
      </w:divBdr>
    </w:div>
    <w:div w:id="16459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4DBD-8633-4A47-9AA4-80726DDA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26</Pages>
  <Words>5506</Words>
  <Characters>31387</Characters>
  <Application>Microsoft Office Word</Application>
  <DocSecurity>0</DocSecurity>
  <Lines>261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Kerber</dc:creator>
  <cp:lastModifiedBy>Goran Đaković</cp:lastModifiedBy>
  <cp:revision>11</cp:revision>
  <dcterms:created xsi:type="dcterms:W3CDTF">2016-09-14T13:11:00Z</dcterms:created>
  <dcterms:modified xsi:type="dcterms:W3CDTF">2019-04-16T10:27:00Z</dcterms:modified>
</cp:coreProperties>
</file>